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5D" w:rsidRPr="00E2305D" w:rsidRDefault="00E2305D" w:rsidP="00E2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КОМІТЕТ З ПИТАНЬ РЕГЛАМЕНТУ, ДЕПУТАТСЬКОЇ ЕТИКИ ТА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ОРГАНІЗАЦІЇ РОБОТИ ВЕРХОВНОЇ РАДИ УКРАЇНИ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розклад засідань Комітету у жовтні 2019 року</w:t>
      </w:r>
    </w:p>
    <w:bookmarkEnd w:id="0"/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Протокол № 7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від 18 вересня 2019 року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Розглянувши проект розкладу засідань Комітету у жовтні 2019 року, відповідно до частини третьої статті 43 Закону України «Про комітети Верховної Ради України», керуючись пунктом 6 частини першої статті 13 Закону України «Про комітети Верховної Ради України», </w:t>
      </w: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Комітет  в и р і ш и в:  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розклад засідань Комітету у жовтні 2019 року (додається).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Голова Комітету                                                             </w:t>
      </w:r>
      <w:r w:rsidRPr="00E2305D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С.В.КАЛЬЧЕНКО</w:t>
      </w:r>
      <w:r w:rsidRPr="00E2305D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 xml:space="preserve">                                            </w:t>
      </w:r>
      <w:r w:rsidRPr="00E2305D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ab/>
        <w:t xml:space="preserve"> 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lastRenderedPageBreak/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Додаток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Розклад засідань Комітету у жовтні 2019 року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1.</w:t>
      </w:r>
      <w:r w:rsidRPr="00E2305D">
        <w:rPr>
          <w:rFonts w:ascii="Times New Roman" w:eastAsia="Times New Roman" w:hAnsi="Times New Roman" w:cs="Times New Roman"/>
          <w:b/>
          <w:sz w:val="14"/>
          <w:szCs w:val="14"/>
          <w:lang w:eastAsia="uk-UA"/>
        </w:rPr>
        <w:t xml:space="preserve">      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>Тиждень з 1 жовтня по 4 жовтня: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2 - 3 жовтня – засідання Комітету –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розгляд пропозицій</w:t>
      </w: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і поправок до законопроектів, які готуються Комітетом до другого читання.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2.</w:t>
      </w:r>
      <w:r w:rsidRPr="00E2305D">
        <w:rPr>
          <w:rFonts w:ascii="Times New Roman" w:eastAsia="Times New Roman" w:hAnsi="Times New Roman" w:cs="Times New Roman"/>
          <w:b/>
          <w:sz w:val="14"/>
          <w:szCs w:val="14"/>
          <w:lang w:eastAsia="uk-UA"/>
        </w:rPr>
        <w:t xml:space="preserve">      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Тиждень з 7 </w:t>
      </w:r>
      <w:proofErr w:type="spellStart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>жовт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>ня</w:t>
      </w:r>
      <w:proofErr w:type="spellEnd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 по 11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 xml:space="preserve"> </w:t>
      </w:r>
      <w:proofErr w:type="spellStart"/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>жовтня</w:t>
      </w:r>
      <w:proofErr w:type="spellEnd"/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: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6"/>
          <w:szCs w:val="16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7 жовтня - засідання Комітету – 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розгляд пропозицій</w:t>
      </w: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>і поправок до законопроектів, які готуються Комітетом до другого читання;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 </w:t>
      </w:r>
    </w:p>
    <w:p w:rsidR="00E2305D" w:rsidRPr="00E2305D" w:rsidRDefault="00E2305D" w:rsidP="00E2305D">
      <w:pPr>
        <w:tabs>
          <w:tab w:val="left" w:pos="993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   9 жовтня –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засідання Комітету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згідно з планом роботи на період роботи другої сесії Верховної Ради України дев’ятого скликання: 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1)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"П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 внесення змін до Регламенту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статус народного депутата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комітети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4) проекти постанов Верховної Ради України про утворення тимчасових слідчих та тимчасових спеціальних комісій;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5) законопроекти, проекти інших актів на відповідність оформлення та реєстрації вимогам Регламенту Верховної Ради України;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6) питання організації роботи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 xml:space="preserve"> 3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Тиждень з 15 </w:t>
      </w:r>
      <w:proofErr w:type="spellStart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>жовт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>ня</w:t>
      </w:r>
      <w:proofErr w:type="spellEnd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 по 18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 xml:space="preserve"> </w:t>
      </w:r>
      <w:proofErr w:type="spellStart"/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>жовтня</w:t>
      </w:r>
      <w:proofErr w:type="spellEnd"/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>: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- </w:t>
      </w: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16 жовтня –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засідання Комітету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згідно з планом роботи на період роботи другої сесії Верховної Ради України дев’ятого скликання: 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"П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 внесення змін до Регламенту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статус народного депутата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комітети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4) проекти постанов Верховної Ради України про утворення тимчасових слідчих та тимчасових спеціальних комісій;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5) законопроекти, проекти інших актів на відповідність оформлення та реєстрації вимогам Регламенту Верховної Ради України;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6) питання організації роботи Верховної Ради України.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4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Тиждень з 28 </w:t>
      </w:r>
      <w:proofErr w:type="spellStart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>жовт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>ня</w:t>
      </w:r>
      <w:proofErr w:type="spellEnd"/>
      <w:r w:rsidRPr="00E2305D">
        <w:rPr>
          <w:rFonts w:ascii="Times New Roman" w:eastAsia="Times New Roman" w:hAnsi="Times New Roman" w:cs="Times New Roman"/>
          <w:i/>
          <w:sz w:val="27"/>
          <w:szCs w:val="27"/>
          <w:lang w:eastAsia="uk-UA"/>
        </w:rPr>
        <w:t xml:space="preserve"> по 1</w:t>
      </w:r>
      <w:r w:rsidRPr="00E2305D">
        <w:rPr>
          <w:rFonts w:ascii="Times New Roman" w:eastAsia="Times New Roman" w:hAnsi="Times New Roman" w:cs="Times New Roman"/>
          <w:i/>
          <w:sz w:val="27"/>
          <w:szCs w:val="27"/>
          <w:lang w:val="ru-RU" w:eastAsia="uk-UA"/>
        </w:rPr>
        <w:t xml:space="preserve"> листопада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>: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- </w:t>
      </w:r>
      <w:r w:rsidRPr="00E2305D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30 жовтня –</w:t>
      </w:r>
      <w:r w:rsidRPr="00E2305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E2305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засідання Комітету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згідно з планом роботи на період роботи другої сесії Верховної Ради України дев’ятого скликання: 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  <w:t> </w:t>
      </w:r>
    </w:p>
    <w:p w:rsidR="00E2305D" w:rsidRPr="00E2305D" w:rsidRDefault="00E2305D" w:rsidP="00E230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"П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 внесення змін до Регламенту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статус народного депутата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3) проекти законів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 внесення змін до Закону України 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"</w:t>
      </w: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 комітети Верховної Ради України</w:t>
      </w: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";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4) проекти постанов Верховної Ради України про утворення тимчасових слідчих та тимчасових спеціальних комісій;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5) законопроекти, проекти інших актів на відповідність оформлення та реєстрації вимогам Регламенту Верховної Ради України; 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4"/>
          <w:szCs w:val="4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6) питання організації роботи Верховної Ради України.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E2305D" w:rsidRPr="00E2305D" w:rsidRDefault="00E2305D" w:rsidP="00E230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305D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E44B08" w:rsidRDefault="00E2305D" w:rsidP="00E2305D">
      <w:r w:rsidRPr="00E2305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E44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D"/>
    <w:rsid w:val="00507F33"/>
    <w:rsid w:val="008E7965"/>
    <w:rsid w:val="00E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48534-D166-45C9-9A7E-EC81880B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Кристина Сергіївна</dc:creator>
  <cp:keywords/>
  <dc:description/>
  <cp:lastModifiedBy>Шаповалова Кристина Сергіївна</cp:lastModifiedBy>
  <cp:revision>1</cp:revision>
  <dcterms:created xsi:type="dcterms:W3CDTF">2019-10-29T07:51:00Z</dcterms:created>
  <dcterms:modified xsi:type="dcterms:W3CDTF">2019-10-29T07:52:00Z</dcterms:modified>
</cp:coreProperties>
</file>