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B7" w:rsidRPr="00226869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E178B7" w:rsidRPr="00262941" w:rsidRDefault="00E178B7" w:rsidP="00E178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</w:t>
      </w:r>
    </w:p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A78B9" w:rsidRPr="00262941" w:rsidRDefault="00BA78B9" w:rsidP="00E178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E178B7" w:rsidRPr="00262941" w:rsidRDefault="00E178B7" w:rsidP="00BA7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КОМІТЕТ З ПИТАНЬ РЕГЛАМЕНТУ, ДЕПУТАТСЬКОЇ ЕТИКИ</w:t>
      </w:r>
    </w:p>
    <w:p w:rsidR="00E178B7" w:rsidRPr="00262941" w:rsidRDefault="00E178B7" w:rsidP="00BA7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ТА ОРГАНІЗАЦІЇ РОБОТИ ВЕРХОВНОЇ РАДИ УКРАЇНИ</w:t>
      </w:r>
    </w:p>
    <w:p w:rsidR="00E178B7" w:rsidRPr="00262941" w:rsidRDefault="00E178B7" w:rsidP="00E178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/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/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/>
      </w:r>
    </w:p>
    <w:p w:rsidR="00E178B7" w:rsidRPr="000B4E9E" w:rsidRDefault="00E178B7" w:rsidP="00E178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 </w:t>
      </w:r>
      <w:r w:rsidR="00FD1C3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</w:t>
      </w:r>
      <w:r w:rsidR="00BE023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93</w:t>
      </w:r>
    </w:p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178B7" w:rsidRPr="00262941" w:rsidRDefault="00E178B7" w:rsidP="00E178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</w:t>
      </w:r>
      <w:r w:rsidR="00BA78B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</w:t>
      </w:r>
      <w:r w:rsidR="00FD1C3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</w:t>
      </w:r>
      <w:r w:rsidR="00BA78B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</w:t>
      </w:r>
      <w:r w:rsidR="001B0D2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</w:t>
      </w:r>
      <w:r w:rsidR="00BA78B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</w:t>
      </w:r>
      <w:r w:rsidR="00BE023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8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        </w:t>
      </w:r>
      <w:r w:rsidR="00BE023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грудня     </w:t>
      </w:r>
      <w:r w:rsidR="008B4CAF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     2</w:t>
      </w:r>
      <w:r w:rsidR="007452D2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</w:t>
      </w:r>
    </w:p>
    <w:p w:rsidR="00E178B7" w:rsidRPr="00262941" w:rsidRDefault="00E178B7" w:rsidP="00E178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</w:t>
      </w:r>
    </w:p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178B7" w:rsidRPr="00262941" w:rsidRDefault="00E178B7" w:rsidP="00E178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                                                              вул. </w:t>
      </w:r>
      <w:r w:rsidR="005F29E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Банкова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="005F29E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6-8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</w:p>
    <w:p w:rsidR="00E178B7" w:rsidRDefault="00E178B7" w:rsidP="00E178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кімн</w:t>
      </w:r>
      <w:proofErr w:type="spellEnd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r w:rsidR="005F29E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418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(зал засідань)</w:t>
      </w:r>
    </w:p>
    <w:p w:rsidR="00CC2870" w:rsidRPr="00262941" w:rsidRDefault="00CC2870" w:rsidP="00E178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 режимі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відеоконференції</w:t>
      </w:r>
      <w:proofErr w:type="spellEnd"/>
    </w:p>
    <w:p w:rsidR="00E178B7" w:rsidRPr="00262941" w:rsidRDefault="00E178B7" w:rsidP="00E178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</w:t>
      </w:r>
      <w:r w:rsidR="005F29E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</w:t>
      </w:r>
      <w:r w:rsidR="000B4E9E" w:rsidRPr="00B75CA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год. </w:t>
      </w:r>
      <w:r w:rsidR="000B4E9E" w:rsidRPr="00B75CA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 w:rsidR="003166C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0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хв.</w:t>
      </w:r>
    </w:p>
    <w:p w:rsidR="00E178B7" w:rsidRPr="00262941" w:rsidRDefault="00E178B7" w:rsidP="004835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178B7" w:rsidRPr="00262941" w:rsidRDefault="00E178B7" w:rsidP="00972D7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Головує: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голова Комітету Кальченко С.В.</w:t>
      </w:r>
    </w:p>
    <w:p w:rsidR="00C81C5E" w:rsidRDefault="00C81C5E" w:rsidP="00972D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</w:p>
    <w:p w:rsidR="00C81C5E" w:rsidRDefault="00E178B7" w:rsidP="00972D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Присутні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члени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Комітету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: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22686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Євтушок</w:t>
      </w:r>
      <w:proofErr w:type="spellEnd"/>
      <w:r w:rsidR="0022686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С.М.,   </w:t>
      </w:r>
      <w:proofErr w:type="spellStart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Культенко</w:t>
      </w:r>
      <w:proofErr w:type="spellEnd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А.В.,  </w:t>
      </w:r>
      <w:r w:rsidR="002268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</w:t>
      </w:r>
      <w:r w:rsidR="000A300F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Савченко О.С.</w:t>
      </w:r>
      <w:r w:rsidR="000A300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  <w:r w:rsidR="00D4343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633E3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Папієв М.М.</w:t>
      </w:r>
      <w:r w:rsidR="00B75CAE" w:rsidRPr="00B75CA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(з 11 год.</w:t>
      </w:r>
      <w:r w:rsidR="006549A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14 </w:t>
      </w:r>
      <w:r w:rsidR="00B75CA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хв.)</w:t>
      </w:r>
      <w:r w:rsidR="001633E3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Гринчук</w:t>
      </w:r>
      <w:proofErr w:type="spellEnd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О.А.</w:t>
      </w:r>
      <w:r w:rsidR="00B75CA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(з 11 год. 07 хв.)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0D61FF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Загородній Ю.І., </w:t>
      </w:r>
      <w:r w:rsidR="0022686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Марченко Л.І.</w:t>
      </w:r>
      <w:r w:rsidR="002268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 </w:t>
      </w:r>
      <w:r w:rsidR="001633E3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Приходько Н.І., </w:t>
      </w:r>
      <w:proofErr w:type="spellStart"/>
      <w:r w:rsidR="00715695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Синютка</w:t>
      </w:r>
      <w:proofErr w:type="spellEnd"/>
      <w:r w:rsidR="00715695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О.М.</w:t>
      </w:r>
      <w:r w:rsidR="00B75CA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(з 11 год. 14 хв.)</w:t>
      </w:r>
      <w:r w:rsidR="007156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Фролов</w:t>
      </w:r>
      <w:proofErr w:type="spellEnd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П.В. </w:t>
      </w:r>
    </w:p>
    <w:p w:rsidR="00D43430" w:rsidRDefault="00226869" w:rsidP="00972D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</w:t>
      </w:r>
    </w:p>
    <w:p w:rsidR="00C81C5E" w:rsidRDefault="00CC2870" w:rsidP="00972D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Приєдна</w:t>
      </w:r>
      <w:r w:rsidR="00972D74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ли</w:t>
      </w:r>
      <w:r w:rsidR="0048355D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відеоконференції</w:t>
      </w:r>
      <w:proofErr w:type="spellEnd"/>
      <w:r w:rsidR="00C81C5E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: </w:t>
      </w:r>
    </w:p>
    <w:p w:rsidR="00C81C5E" w:rsidRPr="00715695" w:rsidRDefault="00972D74" w:rsidP="00972D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народні депутати України </w:t>
      </w:r>
      <w:r w:rsidR="00B75CA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Богуцька Є.П., Геращенко І.В.</w:t>
      </w:r>
    </w:p>
    <w:p w:rsidR="00C81C5E" w:rsidRDefault="00C81C5E" w:rsidP="00972D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</w:p>
    <w:p w:rsidR="007C4B63" w:rsidRPr="00262941" w:rsidRDefault="007C4B63" w:rsidP="00483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Присутні</w:t>
      </w:r>
      <w:r w:rsidRPr="00B75CA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: 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працівники секретаріату Комітету, помічники-консультанти народних депутатів України – членів Комітету</w:t>
      </w:r>
      <w:r w:rsidR="0048355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7C4B63" w:rsidRPr="00262941" w:rsidRDefault="007C4B63" w:rsidP="007C4B63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uk-UA"/>
        </w:rPr>
      </w:pPr>
    </w:p>
    <w:p w:rsidR="00CC2870" w:rsidRPr="00262941" w:rsidRDefault="00CC2870" w:rsidP="00CC28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  <w:r w:rsidRPr="0026294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uk-UA"/>
        </w:rPr>
        <w:t>Ведеться відеозапис.</w:t>
      </w:r>
    </w:p>
    <w:p w:rsidR="00CC2870" w:rsidRPr="00262941" w:rsidRDefault="00CC2870" w:rsidP="00CC28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8355D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Головуючий на засіданні голова Комітету Кальченко С.В. запропонував народним депутатам України - членам Комітету розглянути проект порядку денного,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який напередодні було надіслано для ознайомлення народним депутатам України – членам </w:t>
      </w:r>
      <w:r w:rsid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Комітету</w:t>
      </w:r>
      <w:r w:rsidR="00B57FA7" w:rsidRPr="00B57FA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та який </w:t>
      </w:r>
      <w:r w:rsidR="00B57FA7" w:rsidRP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включа</w:t>
      </w:r>
      <w:r w:rsid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</w:t>
      </w:r>
      <w:r w:rsidR="00B57FA7" w:rsidRP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BE023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5</w:t>
      </w:r>
      <w:r w:rsidR="00B57FA7" w:rsidRP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питань і питання  «Різне»</w:t>
      </w:r>
      <w:r w:rsid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і запропонував висловити </w:t>
      </w:r>
      <w:r w:rsidR="005C2C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свої</w:t>
      </w:r>
      <w:r w:rsidR="0048355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зауваження </w:t>
      </w:r>
      <w:r w:rsidR="005C2C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або</w:t>
      </w:r>
      <w:r w:rsidR="0048355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пропозиції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:rsidR="00CC2870" w:rsidRPr="00262941" w:rsidRDefault="00595B94" w:rsidP="00595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 зв’язку з відсутністю зауважень та пропозицій г</w:t>
      </w:r>
      <w:r w:rsidR="00CC287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оловуючий на засіданні Комітету</w:t>
      </w:r>
      <w:r w:rsidR="00EF2C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голова Комітету Кальченко С.В. поставив на голосування пропозицію </w:t>
      </w:r>
      <w:r w:rsidR="00CC2870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прийняти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запропонований </w:t>
      </w:r>
      <w:r w:rsidR="00CC287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порядок денний засідання Комітету </w:t>
      </w:r>
      <w:r w:rsidR="00CC2870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«за основу» та «в цілому»</w:t>
      </w:r>
      <w:r w:rsidR="00CC287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CC2870" w:rsidRPr="00262941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(стенограма додається).</w:t>
      </w:r>
    </w:p>
    <w:p w:rsidR="00CC2870" w:rsidRPr="00262941" w:rsidRDefault="00CC2870" w:rsidP="00595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042F4" w:rsidRPr="00E042F4" w:rsidRDefault="00E042F4" w:rsidP="00595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Відповідно до підпункту 6 пункту 4 Прикінцевих положень Закону України «Про комітети Верховної Ради України»</w:t>
      </w:r>
      <w:r w:rsidRPr="00E042F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 </w:t>
      </w: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зв’язку 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відсутністю на засіданні Комітету у режимі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відеоконференції</w:t>
      </w:r>
      <w:proofErr w:type="spellEnd"/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секретаря</w:t>
      </w: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Комітету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Папієва М.М.</w:t>
      </w:r>
      <w:r w:rsidRPr="00E042F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підрахунок голосів під час голосування здійснюватиме головуючий - голова Комітету особисто.</w:t>
      </w:r>
    </w:p>
    <w:p w:rsidR="00E042F4" w:rsidRDefault="00E042F4" w:rsidP="00595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</w:p>
    <w:p w:rsidR="00CC2870" w:rsidRDefault="00CC2870" w:rsidP="00595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  «за» -  </w:t>
      </w:r>
      <w:r w:rsidR="00B75CA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9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«проти» - 0 , «утрималися» - 0  (прийнято одноголосно).</w:t>
      </w:r>
    </w:p>
    <w:p w:rsidR="00CA1D6E" w:rsidRDefault="00CA1D6E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A1D6E" w:rsidRPr="00262941" w:rsidRDefault="00CA1D6E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C2870" w:rsidRPr="00262941" w:rsidRDefault="00CC2870" w:rsidP="00CC28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ПОРЯДОК  ДЕННИЙ</w:t>
      </w:r>
    </w:p>
    <w:p w:rsidR="00CC2870" w:rsidRPr="00262941" w:rsidRDefault="00CC2870" w:rsidP="00CC28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C2870" w:rsidRPr="00AD28DB" w:rsidRDefault="00CC2870" w:rsidP="00CC28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408F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1. </w:t>
      </w:r>
      <w:r w:rsidRPr="00CC2870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Про </w:t>
      </w:r>
      <w:r w:rsidR="00BE0231" w:rsidRPr="00BE0231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проект Постанови Верховної Ради України «Про утворення Тимчасової слідчої комісії Верховної Ради України з питань розслідування фактів, які сприяли тимчасовій окупації Автономної Республіки Крим», внесений народним депутатом України Богуцькою Є.П. (реєстр. № 4657 від 30.11.2021, доопрацьований).</w:t>
      </w:r>
    </w:p>
    <w:p w:rsidR="00CC2870" w:rsidRPr="00D408F0" w:rsidRDefault="00CC2870" w:rsidP="00CC28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CC2870" w:rsidRPr="00D408F0" w:rsidRDefault="00CC2870" w:rsidP="00CC28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2870" w:rsidRDefault="00CC2870" w:rsidP="00CC28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408F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2. </w:t>
      </w:r>
      <w:r w:rsidR="00E14D16" w:rsidRPr="00E14D1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 </w:t>
      </w:r>
      <w:r w:rsidR="00E770D7" w:rsidRPr="00E770D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проект Постанови Верховної Ради України «Про утворення Тимчасової слідчої комісії Верховної Ради України з розслідування та здійснення парламентського контролю за використанням коштів фонду боротьби з гострою респіраторною хворобою COVID-19, спричиненою </w:t>
      </w:r>
      <w:proofErr w:type="spellStart"/>
      <w:r w:rsidR="00E770D7" w:rsidRPr="00E770D7">
        <w:rPr>
          <w:rFonts w:ascii="Times New Roman" w:eastAsia="Times New Roman" w:hAnsi="Times New Roman"/>
          <w:sz w:val="28"/>
          <w:szCs w:val="20"/>
          <w:lang w:val="uk-UA" w:eastAsia="ru-RU"/>
        </w:rPr>
        <w:t>коронавірусом</w:t>
      </w:r>
      <w:proofErr w:type="spellEnd"/>
      <w:r w:rsidR="00E770D7" w:rsidRPr="00E770D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SARS-CoV-2, та її наслідками», внесений народними депутатами України Порошенком П.О. та іншими (всього 7 підписів)     (реєстр. № 6353 від 26.11.2021).</w:t>
      </w:r>
    </w:p>
    <w:p w:rsidR="00CC2870" w:rsidRPr="00D408F0" w:rsidRDefault="00CC2870" w:rsidP="00CC28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CC2870" w:rsidRPr="00D408F0" w:rsidRDefault="00CC2870" w:rsidP="00CC28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1E1E7F" w:rsidRDefault="00CC2870" w:rsidP="001E1E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408F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3. </w:t>
      </w:r>
      <w:r w:rsidR="001E1E7F" w:rsidRPr="001E1E7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 </w:t>
      </w:r>
      <w:r w:rsidR="00107944" w:rsidRPr="0010794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депутатський запит, оголошений на пленарному засіданні Верховної Ради України 3 грудня 2021 року, та про депутатське звернення народного депутата України Геращенко І.В. з питань дотримання дисципліни та норм етики народними депутатами України </w:t>
      </w:r>
      <w:proofErr w:type="spellStart"/>
      <w:r w:rsidR="00107944" w:rsidRPr="0010794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Арахамією</w:t>
      </w:r>
      <w:proofErr w:type="spellEnd"/>
      <w:r w:rsidR="00107944" w:rsidRPr="0010794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Д.Г.,      </w:t>
      </w:r>
      <w:proofErr w:type="spellStart"/>
      <w:r w:rsidR="00107944" w:rsidRPr="0010794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Камельчуком</w:t>
      </w:r>
      <w:proofErr w:type="spellEnd"/>
      <w:r w:rsidR="00107944" w:rsidRPr="0010794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Ю.О. та Ковальчуком О.В.</w:t>
      </w:r>
    </w:p>
    <w:p w:rsidR="001E1E7F" w:rsidRPr="00D408F0" w:rsidRDefault="001E1E7F" w:rsidP="001E1E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1E1E7F" w:rsidRDefault="001E1E7F" w:rsidP="00CC28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FB52C4" w:rsidRPr="00FB52C4" w:rsidRDefault="001E1E7F" w:rsidP="00FB52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4</w:t>
      </w:r>
      <w:r w:rsidRPr="00BE492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  <w:r w:rsidR="00BE492B" w:rsidRPr="00BE492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 </w:t>
      </w:r>
      <w:r w:rsidR="00FB52C4" w:rsidRPr="00FB52C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питання реалізації положень частини п’ятої статті 33 Закону України «Про статус народного депутата України» (відомості Апарату Верховної Ради України щодо обліку робочого часу народних депутатів України у листопаді 2021 року).</w:t>
      </w:r>
    </w:p>
    <w:p w:rsidR="001E1E7F" w:rsidRDefault="001E1E7F" w:rsidP="00CC28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2C1194" w:rsidRDefault="002C1194" w:rsidP="00CC28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1E1E7F" w:rsidRDefault="001E1E7F" w:rsidP="00CC28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5</w:t>
      </w:r>
      <w:r w:rsidRPr="002C119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  <w:r w:rsidR="002C1194" w:rsidRPr="002C119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 </w:t>
      </w:r>
      <w:r w:rsidR="00FB52C4" w:rsidRPr="00FB52C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питання реалізації положень частини п’ятої статті 33 Закону України «Про статус народного депутата України» (</w:t>
      </w:r>
      <w:r w:rsidR="00FB52C4" w:rsidRPr="00FB52C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уточнені відомості </w:t>
      </w:r>
      <w:r w:rsidR="00FB52C4" w:rsidRPr="00FB52C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lastRenderedPageBreak/>
        <w:t xml:space="preserve">Апарату Верховної Ради України щодо </w:t>
      </w:r>
      <w:r w:rsidR="00FB52C4" w:rsidRPr="00FB52C4">
        <w:rPr>
          <w:rFonts w:ascii="Times New Roman" w:eastAsia="Times New Roman" w:hAnsi="Times New Roman"/>
          <w:sz w:val="28"/>
          <w:szCs w:val="20"/>
          <w:lang w:val="uk-UA" w:eastAsia="ru-RU"/>
        </w:rPr>
        <w:t>обліку робочого часу окремих народних депутатів України у вересні та жовтні 2021 року</w:t>
      </w:r>
      <w:r w:rsidR="00FB52C4" w:rsidRPr="00FB52C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).</w:t>
      </w:r>
    </w:p>
    <w:p w:rsidR="001E1E7F" w:rsidRDefault="001E1E7F" w:rsidP="00CC28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2C1194" w:rsidRDefault="002C1194" w:rsidP="00CC28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CC2870" w:rsidRPr="00D408F0" w:rsidRDefault="001E1E7F" w:rsidP="00CC28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6</w:t>
      </w:r>
      <w:r w:rsidRPr="0069251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  <w:r w:rsidR="00083BD1">
        <w:rPr>
          <w:rFonts w:ascii="Times New Roman" w:eastAsia="Times New Roman" w:hAnsi="Times New Roman"/>
          <w:sz w:val="28"/>
          <w:szCs w:val="20"/>
          <w:lang w:val="uk-UA" w:eastAsia="ru-RU"/>
        </w:rPr>
        <w:t>Р</w:t>
      </w:r>
      <w:r w:rsidR="00CC2870" w:rsidRPr="00D408F0">
        <w:rPr>
          <w:rFonts w:ascii="Times New Roman" w:eastAsia="Times New Roman" w:hAnsi="Times New Roman"/>
          <w:sz w:val="28"/>
          <w:szCs w:val="28"/>
          <w:lang w:val="uk-UA" w:eastAsia="ru-RU"/>
        </w:rPr>
        <w:t>ізне.</w:t>
      </w:r>
    </w:p>
    <w:p w:rsidR="00CC2870" w:rsidRPr="00262941" w:rsidRDefault="00CC2870" w:rsidP="00CC2870">
      <w:pPr>
        <w:spacing w:after="0" w:line="240" w:lineRule="auto"/>
        <w:ind w:firstLine="77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C2870" w:rsidRPr="00262941" w:rsidRDefault="00CC2870" w:rsidP="00CC28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C2870" w:rsidRDefault="00CC2870" w:rsidP="00CC2870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1. СЛУХАЛИ: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F964CC" w:rsidRPr="00BE0231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проект Постанови Верховної Ради України «Про утворення Тимчасової слідчої комісії Верховної Ради України з питань розслідування фактів, які сприяли тимчасовій окупації Автономної Республіки Крим», внесений народним депутатом України Богуцькою Є.П. (реєстр. </w:t>
      </w:r>
      <w:r w:rsidR="00F964CC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             </w:t>
      </w:r>
      <w:r w:rsidR="00F964CC" w:rsidRPr="00BE0231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№ 4657 від 30.11.2021, доопрацьований).</w:t>
      </w:r>
    </w:p>
    <w:p w:rsidR="00CC2870" w:rsidRDefault="00CC2870" w:rsidP="00CC2870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D76BF" w:rsidRDefault="001D76BF" w:rsidP="003A5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 w:rsidRPr="001D76BF">
        <w:rPr>
          <w:rFonts w:ascii="Times New Roman" w:eastAsia="Times New Roman" w:hAnsi="Times New Roman"/>
          <w:sz w:val="28"/>
          <w:szCs w:val="28"/>
          <w:lang w:val="uk-UA"/>
        </w:rPr>
        <w:t xml:space="preserve">Головуючий на засіданні Комітету голова Комітету Кальченко С.В. повідомив народним депутатам України – членам Комітету про те, що до засідання Комітету у режимі </w:t>
      </w:r>
      <w:proofErr w:type="spellStart"/>
      <w:r w:rsidRPr="001D76BF">
        <w:rPr>
          <w:rFonts w:ascii="Times New Roman" w:eastAsia="Times New Roman" w:hAnsi="Times New Roman"/>
          <w:sz w:val="28"/>
          <w:szCs w:val="28"/>
          <w:lang w:val="uk-UA"/>
        </w:rPr>
        <w:t>відеоконференції</w:t>
      </w:r>
      <w:proofErr w:type="spellEnd"/>
      <w:r w:rsidRPr="001D76BF">
        <w:rPr>
          <w:rFonts w:ascii="Times New Roman" w:eastAsia="Times New Roman" w:hAnsi="Times New Roman"/>
          <w:sz w:val="28"/>
          <w:szCs w:val="28"/>
          <w:lang w:val="uk-UA"/>
        </w:rPr>
        <w:t xml:space="preserve"> приєдна</w:t>
      </w:r>
      <w:r w:rsidR="00B75CAE">
        <w:rPr>
          <w:rFonts w:ascii="Times New Roman" w:eastAsia="Times New Roman" w:hAnsi="Times New Roman"/>
          <w:sz w:val="28"/>
          <w:szCs w:val="28"/>
          <w:lang w:val="uk-UA"/>
        </w:rPr>
        <w:t>ла</w:t>
      </w:r>
      <w:r w:rsidRPr="001D76BF">
        <w:rPr>
          <w:rFonts w:ascii="Times New Roman" w:eastAsia="Times New Roman" w:hAnsi="Times New Roman"/>
          <w:sz w:val="28"/>
          <w:szCs w:val="28"/>
          <w:lang w:val="uk-UA"/>
        </w:rPr>
        <w:t xml:space="preserve">ся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народний депутат України </w:t>
      </w:r>
      <w:r w:rsidR="00B75CAE">
        <w:rPr>
          <w:rFonts w:ascii="Times New Roman" w:eastAsia="Times New Roman" w:hAnsi="Times New Roman"/>
          <w:sz w:val="28"/>
          <w:szCs w:val="28"/>
          <w:lang w:val="uk-UA"/>
        </w:rPr>
        <w:t>Богуцька Є.П.</w:t>
      </w:r>
      <w:r w:rsidR="00B41363">
        <w:rPr>
          <w:rFonts w:ascii="Times New Roman" w:eastAsia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автор проекту Постанови </w:t>
      </w:r>
      <w:r w:rsidRPr="00465A52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Верховної Ради України </w:t>
      </w:r>
      <w:r w:rsidR="00B75CAE" w:rsidRPr="00BE0231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«Про утворення Тимчасової слідчої комісії Верховної Ради України з питань розслідування фактів, які сприяли тимчасовій окупації Автономної Республіки Крим» (реєстр. № 4657</w:t>
      </w:r>
      <w:r w:rsidR="00B75CAE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)</w:t>
      </w:r>
      <w:r w:rsidR="00B41363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,</w:t>
      </w: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та надав </w:t>
      </w:r>
      <w:r w:rsidR="00B75CAE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їй</w:t>
      </w: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слово для обґрунтування необхідності </w:t>
      </w:r>
      <w:r w:rsidR="00B75CAE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внесення доопрацьованого проекту Постанови про </w:t>
      </w: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утворення цієї Тимчасової слідчої комісії </w:t>
      </w:r>
      <w:r w:rsidRPr="001D76BF">
        <w:rPr>
          <w:rFonts w:ascii="Times New Roman" w:eastAsia="Times New Roman" w:hAnsi="Times New Roman"/>
          <w:bCs/>
          <w:i/>
          <w:sz w:val="28"/>
          <w:szCs w:val="20"/>
          <w:lang w:val="uk-UA" w:eastAsia="ru-RU"/>
        </w:rPr>
        <w:t>(стенограма додається).</w:t>
      </w:r>
    </w:p>
    <w:p w:rsidR="001D76BF" w:rsidRDefault="001D76BF" w:rsidP="003A547C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C2870" w:rsidRPr="00321B79" w:rsidRDefault="00CC2870" w:rsidP="003A5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26E5F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B75CA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9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«проти» - </w:t>
      </w:r>
      <w:r w:rsidR="00B75CA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 w:rsidR="002D32F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«утрималися» - </w:t>
      </w:r>
      <w:r w:rsidR="00B75CA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</w:t>
      </w:r>
      <w:r w:rsidR="00CA1D6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прийнято </w:t>
      </w:r>
      <w:r w:rsidR="00B75CA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одноголосно</w:t>
      </w:r>
      <w:r w:rsidR="002D32F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:rsidR="00CC2870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Pr="00262941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2D32FD" w:rsidRPr="002D32FD" w:rsidRDefault="00CC2870" w:rsidP="002D32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</w:t>
      </w:r>
      <w:r w:rsidR="002D32F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</w:t>
      </w:r>
      <w:r w:rsidR="002D32FD" w:rsidRPr="002D32F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исновок на </w:t>
      </w:r>
      <w:r w:rsidR="00F964CC" w:rsidRPr="00BE0231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проект Постанови Верховної Ради України «Про утворення Тимчасової слідчої комісії Верховної Ради України з питань розслідування фактів, які сприяли тимчасовій окупації Автономної Республіки Крим», внесений народним депутатом України Богуцькою Є.П. (реєстр. № 4657 від 30.11.2021, доопрацьований)</w:t>
      </w:r>
      <w:r w:rsidR="00F964CC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,</w:t>
      </w:r>
      <w:r w:rsidR="002D32FD" w:rsidRPr="002D32F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FA52E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та </w:t>
      </w:r>
      <w:r w:rsidR="00FA52E0" w:rsidRPr="00FA52E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рекомендувати Верховній Раді України розглянути зазначений проект з урахуванням редакційних уточнень Комітету та прийняти рішення відповідно до частини третьої статті 138 Регламенту Верховної Ради України.</w:t>
      </w:r>
      <w:r w:rsidR="002D32FD" w:rsidRPr="002D32F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</w:t>
      </w:r>
    </w:p>
    <w:p w:rsidR="00CC2870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2. Співдоповідачем від Комітету </w:t>
      </w:r>
      <w:r w:rsidR="00CE121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при розгляді питання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на пленарному засіданні </w:t>
      </w:r>
      <w:r w:rsidR="00CE121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Верховної Ради України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визначити </w:t>
      </w:r>
      <w:r w:rsidRPr="00387EC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голову Комітету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:rsidR="00CC2870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Pr="003A121A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Default="00CC2870" w:rsidP="00CC2870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bookmarkStart w:id="0" w:name="_Hlk70445744"/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2. СЛУХАЛИ: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F046F5" w:rsidRPr="00E770D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проект Постанови Верховної Ради України «Про утворення Тимчасової слідчої комісії Верховної Ради України з </w:t>
      </w:r>
      <w:r w:rsidR="00F046F5" w:rsidRPr="00E770D7">
        <w:rPr>
          <w:rFonts w:ascii="Times New Roman" w:eastAsia="Times New Roman" w:hAnsi="Times New Roman"/>
          <w:sz w:val="28"/>
          <w:szCs w:val="20"/>
          <w:lang w:val="uk-UA" w:eastAsia="ru-RU"/>
        </w:rPr>
        <w:lastRenderedPageBreak/>
        <w:t xml:space="preserve">розслідування та здійснення парламентського контролю за використанням коштів фонду боротьби з гострою респіраторною хворобою COVID-19, спричиненою </w:t>
      </w:r>
      <w:proofErr w:type="spellStart"/>
      <w:r w:rsidR="00F046F5" w:rsidRPr="00E770D7">
        <w:rPr>
          <w:rFonts w:ascii="Times New Roman" w:eastAsia="Times New Roman" w:hAnsi="Times New Roman"/>
          <w:sz w:val="28"/>
          <w:szCs w:val="20"/>
          <w:lang w:val="uk-UA" w:eastAsia="ru-RU"/>
        </w:rPr>
        <w:t>коронавірусом</w:t>
      </w:r>
      <w:proofErr w:type="spellEnd"/>
      <w:r w:rsidR="00F046F5" w:rsidRPr="00E770D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SARS-CoV-2, та її наслідками», внесений народними депутатами України Порошенком П.О. та іншими (всього 7 підписів) (реєстр. № 6353 від 26.11.2021).</w:t>
      </w:r>
    </w:p>
    <w:p w:rsidR="006943A8" w:rsidRDefault="006943A8" w:rsidP="00CC2870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87EC3" w:rsidRDefault="00387EC3" w:rsidP="00387E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 11 год. 14 хв. участь у засіданні Комітету беруть секретар Комітету           Папієв М.М. та голова підкомітету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Синютка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О.М. Загальна кількість присутніх членів Комітету складає – 11 (одинадцять) народних депутатів України. </w:t>
      </w:r>
    </w:p>
    <w:p w:rsidR="00387EC3" w:rsidRDefault="00387EC3" w:rsidP="00387E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43B11" w:rsidRDefault="00387EC3" w:rsidP="00236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 обговоренні питання порядку денного взяли участь</w:t>
      </w:r>
      <w:r w:rsidR="00C43B11"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народн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  <w:r w:rsidR="00C43B11"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депутат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</w:t>
      </w:r>
      <w:r w:rsidR="00C43B11"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України – член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</w:t>
      </w:r>
      <w:r w:rsidR="00C43B11"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Комітету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Синютка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О.М., Приходько Н.І., Загородній Ю.І. </w:t>
      </w:r>
      <w:r w:rsidRPr="00387EC3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(стенограма додається)</w:t>
      </w:r>
      <w:r w:rsidR="00C43B11" w:rsidRPr="00387EC3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.</w:t>
      </w:r>
    </w:p>
    <w:p w:rsidR="00C43B11" w:rsidRDefault="00C43B11" w:rsidP="00236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87EC3" w:rsidRDefault="00387EC3" w:rsidP="00236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Головуючий на засіданні</w:t>
      </w:r>
      <w:r w:rsidR="002368EF">
        <w:rPr>
          <w:rFonts w:ascii="Times New Roman" w:eastAsia="Times New Roman" w:hAnsi="Times New Roman"/>
          <w:sz w:val="28"/>
          <w:szCs w:val="28"/>
          <w:lang w:val="uk-UA"/>
        </w:rPr>
        <w:t xml:space="preserve"> Комітету г</w:t>
      </w:r>
      <w:r>
        <w:rPr>
          <w:rFonts w:ascii="Times New Roman" w:eastAsia="Times New Roman" w:hAnsi="Times New Roman"/>
          <w:sz w:val="28"/>
          <w:szCs w:val="28"/>
          <w:lang w:val="uk-UA"/>
        </w:rPr>
        <w:t>олова Комітету Кальченко С.В. підсумував обговорення та зазначив, що за результатами розгляду</w:t>
      </w:r>
      <w:r w:rsidRPr="00387EC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E770D7">
        <w:rPr>
          <w:rFonts w:ascii="Times New Roman" w:eastAsia="Times New Roman" w:hAnsi="Times New Roman"/>
          <w:sz w:val="28"/>
          <w:szCs w:val="20"/>
          <w:lang w:val="uk-UA" w:eastAsia="ru-RU"/>
        </w:rPr>
        <w:t>проект</w:t>
      </w:r>
      <w:r w:rsidR="00FA52E0">
        <w:rPr>
          <w:rFonts w:ascii="Times New Roman" w:eastAsia="Times New Roman" w:hAnsi="Times New Roman"/>
          <w:sz w:val="28"/>
          <w:szCs w:val="20"/>
          <w:lang w:val="uk-UA" w:eastAsia="ru-RU"/>
        </w:rPr>
        <w:t>у</w:t>
      </w:r>
      <w:r w:rsidRPr="00E770D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Постанови Верховної Ради України «Про утворення Тимчасової слідчої комісії Верховної Ради України з розслідування та здійснення парламентського контролю за використанням коштів фонду боротьби з гострою респіраторною хворобою COVID-19, спричиненою </w:t>
      </w:r>
      <w:proofErr w:type="spellStart"/>
      <w:r w:rsidRPr="00E770D7">
        <w:rPr>
          <w:rFonts w:ascii="Times New Roman" w:eastAsia="Times New Roman" w:hAnsi="Times New Roman"/>
          <w:sz w:val="28"/>
          <w:szCs w:val="20"/>
          <w:lang w:val="uk-UA" w:eastAsia="ru-RU"/>
        </w:rPr>
        <w:t>коронавірусом</w:t>
      </w:r>
      <w:proofErr w:type="spellEnd"/>
      <w:r w:rsidRPr="00E770D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SARS-CoV-2, та її наслідками», внесен</w:t>
      </w:r>
      <w:r w:rsidR="00FA52E0">
        <w:rPr>
          <w:rFonts w:ascii="Times New Roman" w:eastAsia="Times New Roman" w:hAnsi="Times New Roman"/>
          <w:sz w:val="28"/>
          <w:szCs w:val="20"/>
          <w:lang w:val="uk-UA" w:eastAsia="ru-RU"/>
        </w:rPr>
        <w:t>ого</w:t>
      </w:r>
      <w:r w:rsidRPr="00E770D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народними депутатами України Порошенком П.О. та іншими (всього 7 підписів) (реєстр. № 6353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)</w:t>
      </w:r>
      <w:r w:rsidR="002368EF">
        <w:rPr>
          <w:rFonts w:ascii="Times New Roman" w:eastAsia="Times New Roman" w:hAnsi="Times New Roman"/>
          <w:sz w:val="28"/>
          <w:szCs w:val="20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є дві пропозиції:</w:t>
      </w:r>
    </w:p>
    <w:p w:rsidR="00387EC3" w:rsidRDefault="00387EC3" w:rsidP="00236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368EF">
        <w:rPr>
          <w:rFonts w:ascii="Times New Roman" w:eastAsia="Times New Roman" w:hAnsi="Times New Roman"/>
          <w:sz w:val="28"/>
          <w:szCs w:val="28"/>
          <w:u w:val="single"/>
          <w:lang w:val="uk-UA"/>
        </w:rPr>
        <w:t>перша пропозиція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2368EF">
        <w:rPr>
          <w:rFonts w:ascii="Times New Roman" w:eastAsia="Times New Roman" w:hAnsi="Times New Roman"/>
          <w:sz w:val="28"/>
          <w:szCs w:val="28"/>
          <w:lang w:val="uk-UA"/>
        </w:rPr>
        <w:t>викладен</w:t>
      </w:r>
      <w:r w:rsidR="00FA52E0">
        <w:rPr>
          <w:rFonts w:ascii="Times New Roman" w:eastAsia="Times New Roman" w:hAnsi="Times New Roman"/>
          <w:sz w:val="28"/>
          <w:szCs w:val="28"/>
          <w:lang w:val="uk-UA"/>
        </w:rPr>
        <w:t>а у проекті висновку Комітету</w:t>
      </w:r>
      <w:r w:rsidR="0077188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71886" w:rsidRPr="00845834">
        <w:rPr>
          <w:rFonts w:ascii="Times New Roman" w:eastAsia="Times New Roman" w:hAnsi="Times New Roman"/>
          <w:sz w:val="28"/>
          <w:szCs w:val="28"/>
          <w:lang w:val="uk-UA"/>
        </w:rPr>
        <w:t>у тому варіанті, який був надісланий народним депутатам України – членам Комітету напередодні засідання для ознайомлення,</w:t>
      </w:r>
      <w:r w:rsidR="0077188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FA52E0">
        <w:rPr>
          <w:rFonts w:ascii="Times New Roman" w:eastAsia="Times New Roman" w:hAnsi="Times New Roman"/>
          <w:sz w:val="28"/>
          <w:szCs w:val="28"/>
          <w:lang w:val="uk-UA"/>
        </w:rPr>
        <w:t>щодо проекту Постанови</w:t>
      </w:r>
      <w:r w:rsidR="00771886" w:rsidRPr="0077188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71886" w:rsidRPr="002368EF">
        <w:rPr>
          <w:rFonts w:ascii="Times New Roman" w:eastAsia="Times New Roman" w:hAnsi="Times New Roman"/>
          <w:sz w:val="28"/>
          <w:szCs w:val="28"/>
          <w:lang w:val="uk-UA"/>
        </w:rPr>
        <w:t>України (реєстр. № 6353 від 26.11.2021)</w:t>
      </w:r>
      <w:r w:rsidR="002368EF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FA52E0" w:rsidRDefault="00FA52E0" w:rsidP="00236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368EF">
        <w:rPr>
          <w:rFonts w:ascii="Times New Roman" w:eastAsia="Times New Roman" w:hAnsi="Times New Roman"/>
          <w:sz w:val="28"/>
          <w:szCs w:val="28"/>
          <w:u w:val="single"/>
          <w:lang w:val="uk-UA"/>
        </w:rPr>
        <w:t>друга пропозиція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голови підкомітету Приходько Н.І. </w:t>
      </w:r>
      <w:r w:rsidR="002368EF">
        <w:rPr>
          <w:rFonts w:ascii="Times New Roman" w:eastAsia="Times New Roman" w:hAnsi="Times New Roman"/>
          <w:sz w:val="28"/>
          <w:szCs w:val="28"/>
          <w:lang w:val="uk-UA"/>
        </w:rPr>
        <w:t xml:space="preserve">– рекомендувати Верховній Раді України </w:t>
      </w:r>
      <w:r w:rsidR="002368EF" w:rsidRPr="002368EF">
        <w:rPr>
          <w:rFonts w:ascii="Times New Roman" w:eastAsia="Times New Roman" w:hAnsi="Times New Roman"/>
          <w:sz w:val="28"/>
          <w:szCs w:val="28"/>
          <w:lang w:val="uk-UA"/>
        </w:rPr>
        <w:t>розглянути зазначений проект</w:t>
      </w:r>
      <w:r w:rsidR="002368EF">
        <w:rPr>
          <w:rFonts w:ascii="Times New Roman" w:eastAsia="Times New Roman" w:hAnsi="Times New Roman"/>
          <w:sz w:val="28"/>
          <w:szCs w:val="28"/>
          <w:lang w:val="uk-UA"/>
        </w:rPr>
        <w:t xml:space="preserve"> Постанови та прийняти його «за основу»,</w:t>
      </w:r>
      <w:r w:rsidR="002368EF" w:rsidRPr="002368EF">
        <w:rPr>
          <w:rFonts w:ascii="Times New Roman" w:eastAsia="Times New Roman" w:hAnsi="Times New Roman"/>
          <w:sz w:val="28"/>
          <w:szCs w:val="28"/>
          <w:lang w:val="uk-UA"/>
        </w:rPr>
        <w:t xml:space="preserve"> з </w:t>
      </w:r>
      <w:r w:rsidR="002368EF">
        <w:rPr>
          <w:rFonts w:ascii="Times New Roman" w:eastAsia="Times New Roman" w:hAnsi="Times New Roman"/>
          <w:sz w:val="28"/>
          <w:szCs w:val="28"/>
          <w:lang w:val="uk-UA"/>
        </w:rPr>
        <w:t xml:space="preserve">наступним </w:t>
      </w:r>
      <w:r w:rsidR="002368EF" w:rsidRPr="002368EF">
        <w:rPr>
          <w:rFonts w:ascii="Times New Roman" w:eastAsia="Times New Roman" w:hAnsi="Times New Roman"/>
          <w:sz w:val="28"/>
          <w:szCs w:val="28"/>
          <w:lang w:val="uk-UA"/>
        </w:rPr>
        <w:t xml:space="preserve">урахуванням </w:t>
      </w:r>
      <w:r w:rsidR="002368EF">
        <w:rPr>
          <w:rFonts w:ascii="Times New Roman" w:eastAsia="Times New Roman" w:hAnsi="Times New Roman"/>
          <w:sz w:val="28"/>
          <w:szCs w:val="28"/>
          <w:lang w:val="uk-UA"/>
        </w:rPr>
        <w:t>зауважень</w:t>
      </w:r>
      <w:r w:rsidR="002368EF" w:rsidRPr="002368EF">
        <w:rPr>
          <w:rFonts w:ascii="Times New Roman" w:eastAsia="Times New Roman" w:hAnsi="Times New Roman"/>
          <w:sz w:val="28"/>
          <w:szCs w:val="28"/>
          <w:lang w:val="uk-UA"/>
        </w:rPr>
        <w:t xml:space="preserve"> Комітету та прийняти рішення</w:t>
      </w:r>
      <w:r w:rsidR="002368EF">
        <w:rPr>
          <w:rFonts w:ascii="Times New Roman" w:eastAsia="Times New Roman" w:hAnsi="Times New Roman"/>
          <w:sz w:val="28"/>
          <w:szCs w:val="28"/>
          <w:lang w:val="uk-UA"/>
        </w:rPr>
        <w:t xml:space="preserve"> про утворення цієї Тимчасової слідчої комісії. </w:t>
      </w:r>
    </w:p>
    <w:p w:rsidR="002368EF" w:rsidRDefault="002368EF" w:rsidP="00236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368EF" w:rsidRDefault="002368EF" w:rsidP="00236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Головуючий на засіданні Комітету голова Комітету Кальченко С.В. поставив на голосування </w:t>
      </w:r>
      <w:r w:rsidRPr="002368EF">
        <w:rPr>
          <w:rFonts w:ascii="Times New Roman" w:eastAsia="Times New Roman" w:hAnsi="Times New Roman"/>
          <w:sz w:val="28"/>
          <w:szCs w:val="28"/>
          <w:u w:val="single"/>
          <w:lang w:val="uk-UA"/>
        </w:rPr>
        <w:t>першу пропозицію</w:t>
      </w:r>
      <w:r w:rsidR="00771886">
        <w:rPr>
          <w:rFonts w:ascii="Times New Roman" w:eastAsia="Times New Roman" w:hAnsi="Times New Roman"/>
          <w:sz w:val="28"/>
          <w:szCs w:val="28"/>
          <w:u w:val="single"/>
          <w:lang w:val="uk-UA"/>
        </w:rPr>
        <w:t>,</w:t>
      </w:r>
      <w:r w:rsidR="00771886" w:rsidRPr="0077188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71886">
        <w:rPr>
          <w:rFonts w:ascii="Times New Roman" w:eastAsia="Times New Roman" w:hAnsi="Times New Roman"/>
          <w:sz w:val="28"/>
          <w:szCs w:val="28"/>
          <w:lang w:val="uk-UA"/>
        </w:rPr>
        <w:t xml:space="preserve">якою пропонується </w:t>
      </w:r>
      <w:r w:rsidR="00771886" w:rsidRPr="002368EF">
        <w:rPr>
          <w:rFonts w:ascii="Times New Roman" w:eastAsia="Times New Roman" w:hAnsi="Times New Roman"/>
          <w:sz w:val="28"/>
          <w:szCs w:val="28"/>
          <w:lang w:val="uk-UA"/>
        </w:rPr>
        <w:t>звернутися до Голови Верховної Ради України, відповідно до частини першої, пункту 2 частини другої статті 94 Регламенту Верховної Ради України, з пропозицією повернути проект Постанови Верховної Ради України (реєстр. № 6353 від 26.11.2021) суб’єкту права законодавчої ініціативи без його розгляду на пленарному з</w:t>
      </w:r>
      <w:r w:rsidR="00771886">
        <w:rPr>
          <w:rFonts w:ascii="Times New Roman" w:eastAsia="Times New Roman" w:hAnsi="Times New Roman"/>
          <w:sz w:val="28"/>
          <w:szCs w:val="28"/>
          <w:lang w:val="uk-UA"/>
        </w:rPr>
        <w:t>асіданні Верховної Ради України.</w:t>
      </w:r>
    </w:p>
    <w:p w:rsidR="002368EF" w:rsidRDefault="002368EF" w:rsidP="00236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bookmarkEnd w:id="0"/>
    <w:p w:rsidR="00CC2870" w:rsidRPr="001E21E2" w:rsidRDefault="00CC2870" w:rsidP="00236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21E2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1E21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2368E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6</w:t>
      </w:r>
      <w:r w:rsidRPr="001E21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«проти» - </w:t>
      </w:r>
      <w:r w:rsidR="002368E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</w:t>
      </w:r>
      <w:r w:rsidRPr="001E21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«утрима</w:t>
      </w:r>
      <w:r w:rsidR="002368E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ли</w:t>
      </w:r>
      <w:r w:rsidRPr="001E21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ся» - </w:t>
      </w:r>
      <w:r w:rsidR="002368E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1E21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</w:t>
      </w:r>
      <w:r w:rsidR="0044316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прийнято більшістю голосів</w:t>
      </w:r>
      <w:r w:rsidRPr="001E21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CC2870" w:rsidRDefault="00CC2870" w:rsidP="00236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368EF" w:rsidRDefault="002368EF" w:rsidP="00236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 xml:space="preserve">У зв’язку з прийняттям </w:t>
      </w:r>
      <w:r w:rsidRPr="002368EF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першої пропозиції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Pr="002368EF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друга пропозиція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на голосування не ставилася.</w:t>
      </w:r>
    </w:p>
    <w:p w:rsidR="002368EF" w:rsidRPr="002368EF" w:rsidRDefault="002368EF" w:rsidP="00236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35A7" w:rsidRPr="006335A7" w:rsidRDefault="006335A7" w:rsidP="006335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335A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CC2870" w:rsidRDefault="0060746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Висновок </w:t>
      </w:r>
      <w:r w:rsid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на </w:t>
      </w:r>
      <w:r w:rsidR="00F046F5" w:rsidRPr="00E770D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проект Постанови Верховної Ради України «Про утворення Тимчасової слідчої комісії Верховної Ради України з розслідування та здійснення парламентського контролю за використанням коштів фонду боротьби з гострою респіраторною хворобою COVID-19, спричиненою </w:t>
      </w:r>
      <w:proofErr w:type="spellStart"/>
      <w:r w:rsidR="00F046F5" w:rsidRPr="00E770D7">
        <w:rPr>
          <w:rFonts w:ascii="Times New Roman" w:eastAsia="Times New Roman" w:hAnsi="Times New Roman"/>
          <w:sz w:val="28"/>
          <w:szCs w:val="20"/>
          <w:lang w:val="uk-UA" w:eastAsia="ru-RU"/>
        </w:rPr>
        <w:t>коронавірусом</w:t>
      </w:r>
      <w:proofErr w:type="spellEnd"/>
      <w:r w:rsidR="00F046F5" w:rsidRPr="00E770D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SARS-CoV-2, та її наслідками», внесений народними депутатами України Порошенком П.О. та іншими (всього 7 підписів)     (реєстр. № 6353 від 26.11.2021)</w:t>
      </w:r>
      <w:r w:rsid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="00904F14" w:rsidRPr="00904F1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та</w:t>
      </w:r>
      <w:r w:rsidR="006943A8" w:rsidRPr="00904F1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FA52E0" w:rsidRPr="002368E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звернутися до Голови Верховної Ради України, відповідно до частини першої, пункту 2 частини другої статті 94 Регламенту Верховної Ради України, з пропозицією повернути проект Постанови Верховної Ради України (реєстр. № 6353 від 26.11.2021) суб’єкту права законодавчої ініціативи без його розгляду на пленарному засіданні Верховної Ради України.</w:t>
      </w:r>
      <w:r w:rsidR="006943A8" w:rsidRPr="002368E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6335A7" w:rsidRDefault="006335A7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76829" w:rsidRDefault="00376829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943A8" w:rsidRPr="006943A8" w:rsidRDefault="006943A8" w:rsidP="006943A8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3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6453FB" w:rsidRPr="006453FB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депутатський запит, оголошений на пленарному засіданні Верховної Ради України 3 грудня 2021 року, та про депутатське звернення народного депутата України Геращенко І.В. з питань дотримання дисципліни та норм етики народними депутатами України </w:t>
      </w:r>
      <w:proofErr w:type="spellStart"/>
      <w:r w:rsidR="006453FB" w:rsidRPr="006453FB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Арахамією</w:t>
      </w:r>
      <w:proofErr w:type="spellEnd"/>
      <w:r w:rsidR="006453FB" w:rsidRPr="006453FB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Д.Г.,      </w:t>
      </w:r>
      <w:proofErr w:type="spellStart"/>
      <w:r w:rsidR="006453FB" w:rsidRPr="006453FB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Камельчуком</w:t>
      </w:r>
      <w:proofErr w:type="spellEnd"/>
      <w:r w:rsidR="006453FB" w:rsidRPr="006453FB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Ю.О. та Ковальчуком О.В.</w:t>
      </w:r>
    </w:p>
    <w:p w:rsidR="006943A8" w:rsidRDefault="006943A8" w:rsidP="00694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771886" w:rsidRDefault="00771886" w:rsidP="00771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 w:rsidRPr="001D76BF">
        <w:rPr>
          <w:rFonts w:ascii="Times New Roman" w:eastAsia="Times New Roman" w:hAnsi="Times New Roman"/>
          <w:sz w:val="28"/>
          <w:szCs w:val="28"/>
          <w:lang w:val="uk-UA"/>
        </w:rPr>
        <w:t xml:space="preserve">Головуючий на засіданні Комітету голова Комітету Кальченко С.В. повідомив народним депутатам України – членам Комітету про те, що до засідання Комітету у режимі </w:t>
      </w:r>
      <w:proofErr w:type="spellStart"/>
      <w:r w:rsidRPr="001D76BF">
        <w:rPr>
          <w:rFonts w:ascii="Times New Roman" w:eastAsia="Times New Roman" w:hAnsi="Times New Roman"/>
          <w:sz w:val="28"/>
          <w:szCs w:val="28"/>
          <w:lang w:val="uk-UA"/>
        </w:rPr>
        <w:t>відеоконференції</w:t>
      </w:r>
      <w:proofErr w:type="spellEnd"/>
      <w:r w:rsidRPr="001D76BF">
        <w:rPr>
          <w:rFonts w:ascii="Times New Roman" w:eastAsia="Times New Roman" w:hAnsi="Times New Roman"/>
          <w:sz w:val="28"/>
          <w:szCs w:val="28"/>
          <w:lang w:val="uk-UA"/>
        </w:rPr>
        <w:t xml:space="preserve"> приєдна</w:t>
      </w:r>
      <w:r>
        <w:rPr>
          <w:rFonts w:ascii="Times New Roman" w:eastAsia="Times New Roman" w:hAnsi="Times New Roman"/>
          <w:sz w:val="28"/>
          <w:szCs w:val="28"/>
          <w:lang w:val="uk-UA"/>
        </w:rPr>
        <w:t>ла</w:t>
      </w:r>
      <w:r w:rsidRPr="001D76BF">
        <w:rPr>
          <w:rFonts w:ascii="Times New Roman" w:eastAsia="Times New Roman" w:hAnsi="Times New Roman"/>
          <w:sz w:val="28"/>
          <w:szCs w:val="28"/>
          <w:lang w:val="uk-UA"/>
        </w:rPr>
        <w:t xml:space="preserve">ся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народний депутат України Геращенко І.В., автор депутатського запиту та </w:t>
      </w:r>
      <w:r w:rsidR="00470B61">
        <w:rPr>
          <w:rFonts w:ascii="Times New Roman" w:eastAsia="Times New Roman" w:hAnsi="Times New Roman"/>
          <w:sz w:val="28"/>
          <w:szCs w:val="28"/>
          <w:lang w:val="uk-UA"/>
        </w:rPr>
        <w:t xml:space="preserve">депутатського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звернення </w:t>
      </w:r>
      <w:r w:rsidRPr="006453FB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з питань дотримання дисципліни та норм етики народними депутатами України </w:t>
      </w:r>
      <w:proofErr w:type="spellStart"/>
      <w:r w:rsidRPr="006453FB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Арахамією</w:t>
      </w:r>
      <w:proofErr w:type="spellEnd"/>
      <w:r w:rsidRPr="006453FB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Д.Г.,  </w:t>
      </w:r>
      <w:proofErr w:type="spellStart"/>
      <w:r w:rsidRPr="006453FB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Камельчуком</w:t>
      </w:r>
      <w:proofErr w:type="spellEnd"/>
      <w:r w:rsidRPr="006453FB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Ю.О. та </w:t>
      </w:r>
      <w:r w:rsidR="00470B61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                     </w:t>
      </w:r>
      <w:r w:rsidRPr="006453FB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Ковальчуком О.В.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і надав їй слово для обґрунтування </w:t>
      </w:r>
      <w:r w:rsidR="00CB0752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підстав для </w:t>
      </w: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звернен</w:t>
      </w:r>
      <w:r w:rsidR="00CB0752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ня до Комітету</w:t>
      </w: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</w:t>
      </w:r>
      <w:r w:rsidRPr="001D76BF">
        <w:rPr>
          <w:rFonts w:ascii="Times New Roman" w:eastAsia="Times New Roman" w:hAnsi="Times New Roman"/>
          <w:bCs/>
          <w:i/>
          <w:sz w:val="28"/>
          <w:szCs w:val="20"/>
          <w:lang w:val="uk-UA" w:eastAsia="ru-RU"/>
        </w:rPr>
        <w:t>(стенограма додається).</w:t>
      </w:r>
    </w:p>
    <w:p w:rsidR="00771886" w:rsidRDefault="00771886" w:rsidP="00694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B0752" w:rsidRDefault="00CB0752" w:rsidP="00CB07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 обговоренні питання порядку денного взяли участь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народн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депутат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України – член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Комітету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Синютка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О.М., Загородній Ю.І.,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Євтушок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С.М.,  Приходько Н.І., </w:t>
      </w:r>
      <w:r w:rsidRPr="00387EC3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(стенограма додається).</w:t>
      </w:r>
    </w:p>
    <w:p w:rsidR="00771886" w:rsidRDefault="00771886" w:rsidP="00694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B0752" w:rsidRDefault="00CB0752" w:rsidP="00694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Головуючий на засіданні Комітету голова Комітету Кальченко С.В. підсумував обговорення та зазначив, що за результатами розгляду депутатського запиту та </w:t>
      </w:r>
      <w:r w:rsidR="00470B61">
        <w:rPr>
          <w:rFonts w:ascii="Times New Roman" w:eastAsia="Times New Roman" w:hAnsi="Times New Roman"/>
          <w:sz w:val="28"/>
          <w:szCs w:val="28"/>
          <w:lang w:val="uk-UA"/>
        </w:rPr>
        <w:t xml:space="preserve">депутатського </w:t>
      </w:r>
      <w:r>
        <w:rPr>
          <w:rFonts w:ascii="Times New Roman" w:eastAsia="Times New Roman" w:hAnsi="Times New Roman"/>
          <w:sz w:val="28"/>
          <w:szCs w:val="28"/>
          <w:lang w:val="uk-UA"/>
        </w:rPr>
        <w:t>звернення народного депутата України                    Геращенко І.В.</w:t>
      </w: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надійшла пропозиція перенести розгляд цього питання на наступне засідання Комітету</w:t>
      </w:r>
      <w:r w:rsidR="00470B61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та розглянути його за </w:t>
      </w:r>
      <w:r w:rsidR="00466386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участі</w:t>
      </w:r>
      <w:r w:rsidR="00470B61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народних депутатів </w:t>
      </w:r>
      <w:r w:rsidR="00470B61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lastRenderedPageBreak/>
        <w:t xml:space="preserve">України </w:t>
      </w:r>
      <w:proofErr w:type="spellStart"/>
      <w:r w:rsidR="00470B61" w:rsidRPr="006453FB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Камельчук</w:t>
      </w:r>
      <w:r w:rsidR="00470B61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а</w:t>
      </w:r>
      <w:proofErr w:type="spellEnd"/>
      <w:r w:rsidR="00470B61" w:rsidRPr="006453FB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Ю.О. </w:t>
      </w:r>
      <w:r w:rsidR="00470B61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і</w:t>
      </w:r>
      <w:r w:rsidR="00470B61" w:rsidRPr="006453FB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Ковальчук</w:t>
      </w:r>
      <w:r w:rsidR="00470B61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а</w:t>
      </w:r>
      <w:r w:rsidR="00470B61" w:rsidRPr="006453FB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О.В.</w:t>
      </w:r>
      <w:r w:rsidR="00470B61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, а також звернутися до </w:t>
      </w:r>
      <w:r w:rsidR="00466386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Апарату Верховної Ради України</w:t>
      </w:r>
      <w:r w:rsidR="00470B61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з проханням надати відеозапис пленарного засідання Верховної Ради України, про яке йдеться у </w:t>
      </w:r>
      <w:r w:rsidR="00470B61">
        <w:rPr>
          <w:rFonts w:ascii="Times New Roman" w:eastAsia="Times New Roman" w:hAnsi="Times New Roman"/>
          <w:sz w:val="28"/>
          <w:szCs w:val="28"/>
          <w:lang w:val="uk-UA"/>
        </w:rPr>
        <w:t>депутатському запиті та депутатському зверненні</w:t>
      </w:r>
      <w:r w:rsidR="00470B61" w:rsidRPr="00470B6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70B61">
        <w:rPr>
          <w:rFonts w:ascii="Times New Roman" w:eastAsia="Times New Roman" w:hAnsi="Times New Roman"/>
          <w:sz w:val="28"/>
          <w:szCs w:val="28"/>
          <w:lang w:val="uk-UA"/>
        </w:rPr>
        <w:t xml:space="preserve">народного депутата України Геращенко І.В. </w:t>
      </w:r>
    </w:p>
    <w:p w:rsidR="00470B61" w:rsidRDefault="00470B61" w:rsidP="00694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Пропозиц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sz w:val="28"/>
          <w:szCs w:val="28"/>
        </w:rPr>
        <w:t>я п</w:t>
      </w:r>
      <w:r>
        <w:rPr>
          <w:rFonts w:ascii="Times New Roman" w:eastAsia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дтримана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народними депутатами України – членами Комітету без голосування. </w:t>
      </w:r>
    </w:p>
    <w:p w:rsidR="005E5A99" w:rsidRPr="00470B61" w:rsidRDefault="005E5A99" w:rsidP="00694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130205" w:rsidRDefault="00130205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76829" w:rsidRPr="006943A8" w:rsidRDefault="00376829" w:rsidP="00376829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4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03616C" w:rsidRPr="00FB52C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питання реалізації положень частини п’ятої статті 33 Закону України «Про статус народного депутата України» </w:t>
      </w:r>
      <w:bookmarkStart w:id="1" w:name="_GoBack"/>
      <w:r w:rsidR="0003616C" w:rsidRPr="00FB52C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(відомості Апарату Верховної Ради України щодо обліку </w:t>
      </w:r>
      <w:bookmarkEnd w:id="1"/>
      <w:r w:rsidR="0003616C" w:rsidRPr="00FB52C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робочого часу народних депутатів України у листопаді 2021 року)</w:t>
      </w:r>
      <w:r w:rsidR="00FF1B43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.</w:t>
      </w:r>
    </w:p>
    <w:p w:rsidR="00376829" w:rsidRDefault="00376829" w:rsidP="00376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BD503B" w:rsidRPr="00BD503B" w:rsidRDefault="00BD503B" w:rsidP="005E5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D503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 зв’язку з втратою </w:t>
      </w:r>
      <w:proofErr w:type="spellStart"/>
      <w:r w:rsidRPr="00BD503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відеозв’язку</w:t>
      </w:r>
      <w:proofErr w:type="spellEnd"/>
      <w:r w:rsidRPr="00BD503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головою підкомітету</w:t>
      </w:r>
      <w:r w:rsidRPr="00BD503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D20F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Марченко Л.І.</w:t>
      </w:r>
      <w:r w:rsidRPr="00BD503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у голосуванні беруть участь 10 (десять) народних депутатів України – членів Комітету.</w:t>
      </w:r>
    </w:p>
    <w:p w:rsidR="00BD503B" w:rsidRDefault="00BD503B" w:rsidP="005E5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76829" w:rsidRPr="006943A8" w:rsidRDefault="00376829" w:rsidP="005E5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- 10, «проти» - 0 «утрималися» - 0  (прийнято одноголосно).</w:t>
      </w:r>
    </w:p>
    <w:p w:rsidR="00376829" w:rsidRPr="006943A8" w:rsidRDefault="00376829" w:rsidP="00376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76829" w:rsidRPr="006943A8" w:rsidRDefault="00376829" w:rsidP="00376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130205" w:rsidRPr="00130205" w:rsidRDefault="0003616C" w:rsidP="00130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Рішення про </w:t>
      </w:r>
      <w:r w:rsidRPr="00FB52C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питання реалізації положень частини п’ятої статті 33 Закону України «Про статус народного депутата України» (відомості Апарату Верховної Ради України щодо обліку робочого часу народних депутатів України у листопаді 2021 року)</w:t>
      </w: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(додається).</w:t>
      </w:r>
    </w:p>
    <w:p w:rsidR="00376829" w:rsidRDefault="00376829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130205" w:rsidRDefault="00130205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FF1B43" w:rsidRPr="00FF1B43" w:rsidRDefault="00376829" w:rsidP="00FF1B43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5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FF1B43" w:rsidRPr="00FF1B43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питання реалізації положень частини п’ятої статті 33 Закону України «Про статус народного депутата України» (уточнені відомості Апарату Верховної Ради України щодо обліку робочого часу окремих народних депутатів України у вересні та жовтні 2021 року).</w:t>
      </w:r>
    </w:p>
    <w:p w:rsidR="00376829" w:rsidRPr="006943A8" w:rsidRDefault="00376829" w:rsidP="00FF1B43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840DFE" w:rsidRDefault="00840DFE" w:rsidP="0084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D503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 зв’язку з втратою </w:t>
      </w:r>
      <w:proofErr w:type="spellStart"/>
      <w:r w:rsidRPr="00BD503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відеозв’язку</w:t>
      </w:r>
      <w:proofErr w:type="spellEnd"/>
      <w:r w:rsidRPr="00BD503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головою підкомітету</w:t>
      </w:r>
      <w:r w:rsidRPr="00BD503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Марченко Л.І. та головою підкомітету Фроловим П.В.</w:t>
      </w:r>
      <w:r w:rsidRPr="00BD503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у голосуванні беруть участь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9</w:t>
      </w:r>
      <w:r w:rsidRPr="00BD503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(де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в’</w:t>
      </w:r>
      <w:r w:rsidRPr="00BD503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ять) народних депутатів України – членів Комітету.</w:t>
      </w:r>
    </w:p>
    <w:p w:rsidR="00840DFE" w:rsidRPr="00BD503B" w:rsidRDefault="00840DFE" w:rsidP="0084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76829" w:rsidRPr="006943A8" w:rsidRDefault="00376829" w:rsidP="00F00F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840D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9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«проти» - 0 «утрималися» - 0  (прийнято одноголосно).</w:t>
      </w:r>
    </w:p>
    <w:p w:rsidR="00376829" w:rsidRPr="006943A8" w:rsidRDefault="00376829" w:rsidP="00376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840DFE" w:rsidRDefault="00840DFE" w:rsidP="00376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376829" w:rsidRPr="006943A8" w:rsidRDefault="00376829" w:rsidP="00376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lastRenderedPageBreak/>
        <w:t>УХВАЛИЛИ: </w:t>
      </w:r>
    </w:p>
    <w:p w:rsidR="00FF1B43" w:rsidRDefault="00FF1B43" w:rsidP="00FF1B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Рішення про </w:t>
      </w:r>
      <w:r w:rsidRPr="00FB52C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питання реалізації положень частини п’ятої статті 33 Закону України «Про статус народного депутата України» (</w:t>
      </w:r>
      <w:r w:rsidRPr="00FB52C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уточнені відомості </w:t>
      </w:r>
      <w:r w:rsidRPr="00FB52C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Апарату Верховної Ради України щодо </w:t>
      </w:r>
      <w:r w:rsidRPr="00FB52C4">
        <w:rPr>
          <w:rFonts w:ascii="Times New Roman" w:eastAsia="Times New Roman" w:hAnsi="Times New Roman"/>
          <w:sz w:val="28"/>
          <w:szCs w:val="20"/>
          <w:lang w:val="uk-UA" w:eastAsia="ru-RU"/>
        </w:rPr>
        <w:t>обліку робочого часу окремих народних депутатів України у вересні та жовтні 2021 року</w:t>
      </w:r>
      <w:r w:rsidRPr="00FB52C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)</w:t>
      </w:r>
      <w:r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(додається).</w:t>
      </w:r>
    </w:p>
    <w:p w:rsidR="00130205" w:rsidRPr="006943A8" w:rsidRDefault="00130205" w:rsidP="00130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76829" w:rsidRDefault="00376829" w:rsidP="00CC2870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C2870" w:rsidRDefault="00376829" w:rsidP="00FF1B43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6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CC2870"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Різне</w:t>
      </w:r>
      <w:r w:rsidR="00CC2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</w:t>
      </w:r>
    </w:p>
    <w:p w:rsidR="002E2199" w:rsidRDefault="00125F14" w:rsidP="0084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На пропозицію першого заступника голови Комітету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Євтушка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С.М. народні депутати України – члени Комітету обмінялись думками щодо питання можливого конфлікту інтересів під час </w:t>
      </w:r>
      <w:r w:rsidR="00840D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голосування за проекти постанов Верховної Ради України про утворення тимчасових слідчих комісій у разі включення народного депутата України до складу такої комісії </w:t>
      </w:r>
      <w:r w:rsidR="00840DFE" w:rsidRPr="00840DFE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(стенограма додається).</w:t>
      </w:r>
    </w:p>
    <w:p w:rsidR="00840DFE" w:rsidRDefault="00840DFE" w:rsidP="0084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Також на пропозицію голови підкомітету Загороднього Ю.І. народні депутати України – члени Комітету обмінялись думками щодо непоодиноких випадків паління в кулуарах Верховної Ради України та шляхів подолання цього негативного явища </w:t>
      </w:r>
      <w:r w:rsidRPr="00840DFE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(стенограма додається).</w:t>
      </w:r>
    </w:p>
    <w:p w:rsidR="00CC2870" w:rsidRPr="006452B4" w:rsidRDefault="00840DFE" w:rsidP="00840D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Голова Комітету Кальченко С.В. нагадав народним депутатам України – членам Комітету про те, що наступне засідання Комітету відбудеться у середу, 15 грудня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ц.р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., у режимі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відеоконференції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як це й передбачено розкладом засідань Комітету на грудень місяць 2021 року </w:t>
      </w:r>
      <w:r w:rsidRPr="00840DFE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(стенограма додається).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C2870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Pr="00262941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Pr="00262941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Голова Комітету                                                      </w:t>
      </w: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С.В. КАЛЬЧЕНКО</w:t>
      </w:r>
    </w:p>
    <w:p w:rsidR="00CC2870" w:rsidRPr="00262941" w:rsidRDefault="00CC2870" w:rsidP="00CC28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C2870" w:rsidRPr="00262941" w:rsidRDefault="00CC2870" w:rsidP="00CC2870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Pr="00262941" w:rsidRDefault="00CC2870" w:rsidP="00CC2870">
      <w:pPr>
        <w:spacing w:after="0"/>
        <w:ind w:firstLine="708"/>
        <w:rPr>
          <w:b/>
          <w:bCs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Секретар  Комітету                                                      </w:t>
      </w: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М.М.ПАПІЄВ</w:t>
      </w:r>
    </w:p>
    <w:p w:rsidR="00B441E7" w:rsidRPr="00262941" w:rsidRDefault="00B441E7" w:rsidP="00CC2870">
      <w:pPr>
        <w:spacing w:after="0" w:line="240" w:lineRule="auto"/>
        <w:jc w:val="right"/>
        <w:rPr>
          <w:b/>
          <w:bCs/>
          <w:sz w:val="28"/>
          <w:szCs w:val="28"/>
          <w:lang w:val="uk-UA"/>
        </w:rPr>
      </w:pPr>
    </w:p>
    <w:sectPr w:rsidR="00B441E7" w:rsidRPr="00262941" w:rsidSect="00504C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90" w:rsidRDefault="00C90F90" w:rsidP="00E178B7">
      <w:pPr>
        <w:spacing w:after="0" w:line="240" w:lineRule="auto"/>
      </w:pPr>
      <w:r>
        <w:separator/>
      </w:r>
    </w:p>
  </w:endnote>
  <w:endnote w:type="continuationSeparator" w:id="0">
    <w:p w:rsidR="00C90F90" w:rsidRDefault="00C90F90" w:rsidP="00E1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90" w:rsidRDefault="00C90F90" w:rsidP="00E178B7">
      <w:pPr>
        <w:spacing w:after="0" w:line="240" w:lineRule="auto"/>
      </w:pPr>
      <w:r>
        <w:separator/>
      </w:r>
    </w:p>
  </w:footnote>
  <w:footnote w:type="continuationSeparator" w:id="0">
    <w:p w:rsidR="00C90F90" w:rsidRDefault="00C90F90" w:rsidP="00E1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78" w:rsidRDefault="0089557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66386">
      <w:rPr>
        <w:noProof/>
      </w:rPr>
      <w:t>7</w:t>
    </w:r>
    <w:r>
      <w:fldChar w:fldCharType="end"/>
    </w:r>
  </w:p>
  <w:p w:rsidR="00895578" w:rsidRDefault="008955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B03"/>
    <w:multiLevelType w:val="hybridMultilevel"/>
    <w:tmpl w:val="F0709264"/>
    <w:lvl w:ilvl="0" w:tplc="36049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C0BA5"/>
    <w:multiLevelType w:val="multilevel"/>
    <w:tmpl w:val="88A46BFC"/>
    <w:lvl w:ilvl="0">
      <w:start w:val="1"/>
      <w:numFmt w:val="decimal"/>
      <w:lvlText w:val="%1."/>
      <w:lvlJc w:val="left"/>
      <w:pPr>
        <w:ind w:left="801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AB41D8F"/>
    <w:multiLevelType w:val="hybridMultilevel"/>
    <w:tmpl w:val="CE8A1E4C"/>
    <w:lvl w:ilvl="0" w:tplc="8940F976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91A71"/>
    <w:multiLevelType w:val="hybridMultilevel"/>
    <w:tmpl w:val="70D410DE"/>
    <w:lvl w:ilvl="0" w:tplc="AF10A1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8838F6"/>
    <w:multiLevelType w:val="multilevel"/>
    <w:tmpl w:val="EB92CC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41EC4DE4"/>
    <w:multiLevelType w:val="hybridMultilevel"/>
    <w:tmpl w:val="E1B21C50"/>
    <w:lvl w:ilvl="0" w:tplc="9E743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170FC"/>
    <w:multiLevelType w:val="hybridMultilevel"/>
    <w:tmpl w:val="BCEE8892"/>
    <w:lvl w:ilvl="0" w:tplc="9E743D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345EFF"/>
    <w:multiLevelType w:val="hybridMultilevel"/>
    <w:tmpl w:val="FDB0CF58"/>
    <w:lvl w:ilvl="0" w:tplc="9E743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B497620"/>
    <w:multiLevelType w:val="hybridMultilevel"/>
    <w:tmpl w:val="5CD4A1DE"/>
    <w:lvl w:ilvl="0" w:tplc="36FA5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5B1A8E"/>
    <w:multiLevelType w:val="hybridMultilevel"/>
    <w:tmpl w:val="6F101194"/>
    <w:lvl w:ilvl="0" w:tplc="9E743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B7"/>
    <w:rsid w:val="000046FD"/>
    <w:rsid w:val="00006FF7"/>
    <w:rsid w:val="00007404"/>
    <w:rsid w:val="00034240"/>
    <w:rsid w:val="0003616C"/>
    <w:rsid w:val="00037555"/>
    <w:rsid w:val="00041E3B"/>
    <w:rsid w:val="00043E19"/>
    <w:rsid w:val="000524CF"/>
    <w:rsid w:val="00060085"/>
    <w:rsid w:val="00064E54"/>
    <w:rsid w:val="00073B0C"/>
    <w:rsid w:val="00083BD1"/>
    <w:rsid w:val="00090906"/>
    <w:rsid w:val="000927F3"/>
    <w:rsid w:val="000960BD"/>
    <w:rsid w:val="000A300F"/>
    <w:rsid w:val="000A4DAC"/>
    <w:rsid w:val="000B4E9E"/>
    <w:rsid w:val="000B6F13"/>
    <w:rsid w:val="000C01C5"/>
    <w:rsid w:val="000D33AE"/>
    <w:rsid w:val="000D61FF"/>
    <w:rsid w:val="000D7606"/>
    <w:rsid w:val="000E78B5"/>
    <w:rsid w:val="000E7B59"/>
    <w:rsid w:val="00107944"/>
    <w:rsid w:val="00110C2C"/>
    <w:rsid w:val="00122B50"/>
    <w:rsid w:val="00125F14"/>
    <w:rsid w:val="00130205"/>
    <w:rsid w:val="001373DE"/>
    <w:rsid w:val="00140A8A"/>
    <w:rsid w:val="00141A9B"/>
    <w:rsid w:val="001430E3"/>
    <w:rsid w:val="00147E2A"/>
    <w:rsid w:val="00153044"/>
    <w:rsid w:val="00154A5A"/>
    <w:rsid w:val="0015599C"/>
    <w:rsid w:val="001633E3"/>
    <w:rsid w:val="00167DD3"/>
    <w:rsid w:val="00192A4B"/>
    <w:rsid w:val="00196A2A"/>
    <w:rsid w:val="00196D26"/>
    <w:rsid w:val="001A54AA"/>
    <w:rsid w:val="001A58FB"/>
    <w:rsid w:val="001B0BFF"/>
    <w:rsid w:val="001B0D2A"/>
    <w:rsid w:val="001B2713"/>
    <w:rsid w:val="001B74DF"/>
    <w:rsid w:val="001D20F6"/>
    <w:rsid w:val="001D4745"/>
    <w:rsid w:val="001D4CE8"/>
    <w:rsid w:val="001D6B41"/>
    <w:rsid w:val="001D76BF"/>
    <w:rsid w:val="001E1BB3"/>
    <w:rsid w:val="001E1E7F"/>
    <w:rsid w:val="001E22CF"/>
    <w:rsid w:val="001E75A5"/>
    <w:rsid w:val="001F48D6"/>
    <w:rsid w:val="002020EA"/>
    <w:rsid w:val="002108E8"/>
    <w:rsid w:val="002139D8"/>
    <w:rsid w:val="00220C69"/>
    <w:rsid w:val="00226869"/>
    <w:rsid w:val="0023131E"/>
    <w:rsid w:val="0023466E"/>
    <w:rsid w:val="002368EF"/>
    <w:rsid w:val="00237499"/>
    <w:rsid w:val="00243C2F"/>
    <w:rsid w:val="00252CD9"/>
    <w:rsid w:val="00262941"/>
    <w:rsid w:val="002630D4"/>
    <w:rsid w:val="002634E8"/>
    <w:rsid w:val="0026454B"/>
    <w:rsid w:val="002665C6"/>
    <w:rsid w:val="0028426A"/>
    <w:rsid w:val="00291144"/>
    <w:rsid w:val="002A01B1"/>
    <w:rsid w:val="002A0A6D"/>
    <w:rsid w:val="002A13D3"/>
    <w:rsid w:val="002C1194"/>
    <w:rsid w:val="002C2A28"/>
    <w:rsid w:val="002C62DC"/>
    <w:rsid w:val="002D3255"/>
    <w:rsid w:val="002D32FD"/>
    <w:rsid w:val="002D5678"/>
    <w:rsid w:val="002E2199"/>
    <w:rsid w:val="002E5F0D"/>
    <w:rsid w:val="002E69D6"/>
    <w:rsid w:val="002F6BC7"/>
    <w:rsid w:val="003017F0"/>
    <w:rsid w:val="003120F2"/>
    <w:rsid w:val="003165DE"/>
    <w:rsid w:val="003166CF"/>
    <w:rsid w:val="00320501"/>
    <w:rsid w:val="00322E39"/>
    <w:rsid w:val="00326DF0"/>
    <w:rsid w:val="00327692"/>
    <w:rsid w:val="00341A1C"/>
    <w:rsid w:val="00346B90"/>
    <w:rsid w:val="003501FD"/>
    <w:rsid w:val="00356217"/>
    <w:rsid w:val="00356EBC"/>
    <w:rsid w:val="00357F26"/>
    <w:rsid w:val="00371589"/>
    <w:rsid w:val="00372C49"/>
    <w:rsid w:val="00376829"/>
    <w:rsid w:val="003778CF"/>
    <w:rsid w:val="00380F17"/>
    <w:rsid w:val="003810DB"/>
    <w:rsid w:val="00387EC3"/>
    <w:rsid w:val="00393B10"/>
    <w:rsid w:val="00394D58"/>
    <w:rsid w:val="003962FB"/>
    <w:rsid w:val="00397F62"/>
    <w:rsid w:val="003A121A"/>
    <w:rsid w:val="003A477F"/>
    <w:rsid w:val="003A547C"/>
    <w:rsid w:val="003B332C"/>
    <w:rsid w:val="003B5F92"/>
    <w:rsid w:val="003B656D"/>
    <w:rsid w:val="003C2760"/>
    <w:rsid w:val="003D3654"/>
    <w:rsid w:val="003D7913"/>
    <w:rsid w:val="003E6E2A"/>
    <w:rsid w:val="00401269"/>
    <w:rsid w:val="004301E9"/>
    <w:rsid w:val="0044316A"/>
    <w:rsid w:val="004524D6"/>
    <w:rsid w:val="00453605"/>
    <w:rsid w:val="00454084"/>
    <w:rsid w:val="00455872"/>
    <w:rsid w:val="00456AC5"/>
    <w:rsid w:val="00465A52"/>
    <w:rsid w:val="00466386"/>
    <w:rsid w:val="00466B19"/>
    <w:rsid w:val="00467378"/>
    <w:rsid w:val="00470B61"/>
    <w:rsid w:val="00473D9D"/>
    <w:rsid w:val="0047687B"/>
    <w:rsid w:val="00480953"/>
    <w:rsid w:val="004824C9"/>
    <w:rsid w:val="0048355D"/>
    <w:rsid w:val="00485438"/>
    <w:rsid w:val="00491435"/>
    <w:rsid w:val="004A178F"/>
    <w:rsid w:val="004A54CE"/>
    <w:rsid w:val="004A7328"/>
    <w:rsid w:val="004B2C2F"/>
    <w:rsid w:val="004B57A0"/>
    <w:rsid w:val="004B6478"/>
    <w:rsid w:val="004D6755"/>
    <w:rsid w:val="004D7C20"/>
    <w:rsid w:val="004E427B"/>
    <w:rsid w:val="00500613"/>
    <w:rsid w:val="005018D6"/>
    <w:rsid w:val="00504CBD"/>
    <w:rsid w:val="00505A81"/>
    <w:rsid w:val="00514D7C"/>
    <w:rsid w:val="0052310E"/>
    <w:rsid w:val="00530157"/>
    <w:rsid w:val="00531F50"/>
    <w:rsid w:val="005338E4"/>
    <w:rsid w:val="00537D19"/>
    <w:rsid w:val="0054103B"/>
    <w:rsid w:val="005468CF"/>
    <w:rsid w:val="005468E3"/>
    <w:rsid w:val="0054754C"/>
    <w:rsid w:val="005502A2"/>
    <w:rsid w:val="0055332E"/>
    <w:rsid w:val="00556D1F"/>
    <w:rsid w:val="005630AF"/>
    <w:rsid w:val="005631F9"/>
    <w:rsid w:val="0056375C"/>
    <w:rsid w:val="00564300"/>
    <w:rsid w:val="00573991"/>
    <w:rsid w:val="00573C6D"/>
    <w:rsid w:val="00581342"/>
    <w:rsid w:val="0058170A"/>
    <w:rsid w:val="005817BB"/>
    <w:rsid w:val="0059418E"/>
    <w:rsid w:val="00595990"/>
    <w:rsid w:val="00595B94"/>
    <w:rsid w:val="005B4353"/>
    <w:rsid w:val="005B5BEC"/>
    <w:rsid w:val="005B645B"/>
    <w:rsid w:val="005C2C6B"/>
    <w:rsid w:val="005D2E1F"/>
    <w:rsid w:val="005D745D"/>
    <w:rsid w:val="005E3B45"/>
    <w:rsid w:val="005E409F"/>
    <w:rsid w:val="005E5021"/>
    <w:rsid w:val="005E5A99"/>
    <w:rsid w:val="005F29EA"/>
    <w:rsid w:val="005F7DEC"/>
    <w:rsid w:val="00603E2A"/>
    <w:rsid w:val="00607460"/>
    <w:rsid w:val="00621CB8"/>
    <w:rsid w:val="00623DCE"/>
    <w:rsid w:val="0062572D"/>
    <w:rsid w:val="006335A7"/>
    <w:rsid w:val="00642326"/>
    <w:rsid w:val="00642725"/>
    <w:rsid w:val="006452B4"/>
    <w:rsid w:val="006453FB"/>
    <w:rsid w:val="00647916"/>
    <w:rsid w:val="0065076D"/>
    <w:rsid w:val="006549AB"/>
    <w:rsid w:val="006626D5"/>
    <w:rsid w:val="00663322"/>
    <w:rsid w:val="006720F5"/>
    <w:rsid w:val="006801FB"/>
    <w:rsid w:val="00685C19"/>
    <w:rsid w:val="0069251A"/>
    <w:rsid w:val="00692983"/>
    <w:rsid w:val="006943A8"/>
    <w:rsid w:val="006945EE"/>
    <w:rsid w:val="0069644D"/>
    <w:rsid w:val="00697949"/>
    <w:rsid w:val="006A6FBA"/>
    <w:rsid w:val="006B1E4C"/>
    <w:rsid w:val="006B63F1"/>
    <w:rsid w:val="006B77DB"/>
    <w:rsid w:val="006C009D"/>
    <w:rsid w:val="006C2202"/>
    <w:rsid w:val="006C62A2"/>
    <w:rsid w:val="006D1A2B"/>
    <w:rsid w:val="006D6EA7"/>
    <w:rsid w:val="006E19B1"/>
    <w:rsid w:val="006F4812"/>
    <w:rsid w:val="00700E40"/>
    <w:rsid w:val="007019F9"/>
    <w:rsid w:val="00701BC1"/>
    <w:rsid w:val="007029DD"/>
    <w:rsid w:val="0070598F"/>
    <w:rsid w:val="007109DE"/>
    <w:rsid w:val="00714D23"/>
    <w:rsid w:val="00715695"/>
    <w:rsid w:val="00722321"/>
    <w:rsid w:val="007237DF"/>
    <w:rsid w:val="0072447C"/>
    <w:rsid w:val="007358C4"/>
    <w:rsid w:val="00735E1C"/>
    <w:rsid w:val="00737F10"/>
    <w:rsid w:val="007447FD"/>
    <w:rsid w:val="007452D2"/>
    <w:rsid w:val="0075654F"/>
    <w:rsid w:val="007636A7"/>
    <w:rsid w:val="00771886"/>
    <w:rsid w:val="00773478"/>
    <w:rsid w:val="00775053"/>
    <w:rsid w:val="00794409"/>
    <w:rsid w:val="007B28A0"/>
    <w:rsid w:val="007B59A3"/>
    <w:rsid w:val="007C4B63"/>
    <w:rsid w:val="007C697D"/>
    <w:rsid w:val="007C6F8A"/>
    <w:rsid w:val="007D0C7A"/>
    <w:rsid w:val="007D720C"/>
    <w:rsid w:val="007F5D09"/>
    <w:rsid w:val="00800CC2"/>
    <w:rsid w:val="0080608A"/>
    <w:rsid w:val="008174B2"/>
    <w:rsid w:val="0084003C"/>
    <w:rsid w:val="008407E9"/>
    <w:rsid w:val="00840DFE"/>
    <w:rsid w:val="00845834"/>
    <w:rsid w:val="00854478"/>
    <w:rsid w:val="00855FAA"/>
    <w:rsid w:val="00856CBE"/>
    <w:rsid w:val="00864DF4"/>
    <w:rsid w:val="00873552"/>
    <w:rsid w:val="00880799"/>
    <w:rsid w:val="00886FDA"/>
    <w:rsid w:val="00895578"/>
    <w:rsid w:val="00897EEA"/>
    <w:rsid w:val="008A532F"/>
    <w:rsid w:val="008B2F4F"/>
    <w:rsid w:val="008B4CAF"/>
    <w:rsid w:val="008D4AAF"/>
    <w:rsid w:val="008E0043"/>
    <w:rsid w:val="008E4C03"/>
    <w:rsid w:val="008F10B5"/>
    <w:rsid w:val="008F62B3"/>
    <w:rsid w:val="00902233"/>
    <w:rsid w:val="00904F14"/>
    <w:rsid w:val="00905298"/>
    <w:rsid w:val="009062AA"/>
    <w:rsid w:val="00906AAF"/>
    <w:rsid w:val="009164D8"/>
    <w:rsid w:val="00924CA6"/>
    <w:rsid w:val="0092585E"/>
    <w:rsid w:val="00931695"/>
    <w:rsid w:val="0093228B"/>
    <w:rsid w:val="009368F3"/>
    <w:rsid w:val="009467E3"/>
    <w:rsid w:val="00950ECD"/>
    <w:rsid w:val="00962E46"/>
    <w:rsid w:val="00972D74"/>
    <w:rsid w:val="00984DE7"/>
    <w:rsid w:val="0098601C"/>
    <w:rsid w:val="009917C0"/>
    <w:rsid w:val="0099547D"/>
    <w:rsid w:val="009976CE"/>
    <w:rsid w:val="009B2044"/>
    <w:rsid w:val="009B64F0"/>
    <w:rsid w:val="009B6F2F"/>
    <w:rsid w:val="009E0001"/>
    <w:rsid w:val="009E2910"/>
    <w:rsid w:val="009E395A"/>
    <w:rsid w:val="009E4E12"/>
    <w:rsid w:val="009F0E5E"/>
    <w:rsid w:val="00A07FAF"/>
    <w:rsid w:val="00A177BB"/>
    <w:rsid w:val="00A447E7"/>
    <w:rsid w:val="00A544CF"/>
    <w:rsid w:val="00A7452A"/>
    <w:rsid w:val="00A831F5"/>
    <w:rsid w:val="00A85E8E"/>
    <w:rsid w:val="00AA2A45"/>
    <w:rsid w:val="00AA50F6"/>
    <w:rsid w:val="00AA7FE4"/>
    <w:rsid w:val="00AB226D"/>
    <w:rsid w:val="00AB41F8"/>
    <w:rsid w:val="00AD0401"/>
    <w:rsid w:val="00AD180D"/>
    <w:rsid w:val="00AD28DB"/>
    <w:rsid w:val="00AD2E8E"/>
    <w:rsid w:val="00AD5E60"/>
    <w:rsid w:val="00AD7332"/>
    <w:rsid w:val="00AE01FC"/>
    <w:rsid w:val="00AE1DAE"/>
    <w:rsid w:val="00AF417D"/>
    <w:rsid w:val="00AF4BC2"/>
    <w:rsid w:val="00AF68B0"/>
    <w:rsid w:val="00B009BC"/>
    <w:rsid w:val="00B26E5F"/>
    <w:rsid w:val="00B33C26"/>
    <w:rsid w:val="00B37B31"/>
    <w:rsid w:val="00B41363"/>
    <w:rsid w:val="00B42764"/>
    <w:rsid w:val="00B441E7"/>
    <w:rsid w:val="00B50D52"/>
    <w:rsid w:val="00B52C47"/>
    <w:rsid w:val="00B54F3B"/>
    <w:rsid w:val="00B57FA7"/>
    <w:rsid w:val="00B71878"/>
    <w:rsid w:val="00B73341"/>
    <w:rsid w:val="00B75CAE"/>
    <w:rsid w:val="00B82656"/>
    <w:rsid w:val="00B96048"/>
    <w:rsid w:val="00BA142F"/>
    <w:rsid w:val="00BA24EC"/>
    <w:rsid w:val="00BA3726"/>
    <w:rsid w:val="00BA78B9"/>
    <w:rsid w:val="00BB5BE2"/>
    <w:rsid w:val="00BD503B"/>
    <w:rsid w:val="00BE0231"/>
    <w:rsid w:val="00BE482D"/>
    <w:rsid w:val="00BE492B"/>
    <w:rsid w:val="00BE5F89"/>
    <w:rsid w:val="00BE6D39"/>
    <w:rsid w:val="00BF1808"/>
    <w:rsid w:val="00BF2C62"/>
    <w:rsid w:val="00C01590"/>
    <w:rsid w:val="00C13D14"/>
    <w:rsid w:val="00C14BDD"/>
    <w:rsid w:val="00C17C0D"/>
    <w:rsid w:val="00C2211E"/>
    <w:rsid w:val="00C2785F"/>
    <w:rsid w:val="00C35CD7"/>
    <w:rsid w:val="00C40B93"/>
    <w:rsid w:val="00C43B11"/>
    <w:rsid w:val="00C63317"/>
    <w:rsid w:val="00C70864"/>
    <w:rsid w:val="00C71BEA"/>
    <w:rsid w:val="00C720E7"/>
    <w:rsid w:val="00C81C5E"/>
    <w:rsid w:val="00C83EC2"/>
    <w:rsid w:val="00C90602"/>
    <w:rsid w:val="00C90F90"/>
    <w:rsid w:val="00C9232F"/>
    <w:rsid w:val="00C96AF6"/>
    <w:rsid w:val="00CA1D6E"/>
    <w:rsid w:val="00CA26D1"/>
    <w:rsid w:val="00CA64EF"/>
    <w:rsid w:val="00CB0752"/>
    <w:rsid w:val="00CB5908"/>
    <w:rsid w:val="00CC0BD2"/>
    <w:rsid w:val="00CC2870"/>
    <w:rsid w:val="00CD0613"/>
    <w:rsid w:val="00CE0697"/>
    <w:rsid w:val="00CE1035"/>
    <w:rsid w:val="00CE120F"/>
    <w:rsid w:val="00CE121E"/>
    <w:rsid w:val="00CE6B65"/>
    <w:rsid w:val="00CF4B6F"/>
    <w:rsid w:val="00D021E9"/>
    <w:rsid w:val="00D059B3"/>
    <w:rsid w:val="00D1081F"/>
    <w:rsid w:val="00D21C81"/>
    <w:rsid w:val="00D24661"/>
    <w:rsid w:val="00D408F0"/>
    <w:rsid w:val="00D42CB6"/>
    <w:rsid w:val="00D43430"/>
    <w:rsid w:val="00D45755"/>
    <w:rsid w:val="00D50D98"/>
    <w:rsid w:val="00D517E0"/>
    <w:rsid w:val="00D610B0"/>
    <w:rsid w:val="00D67219"/>
    <w:rsid w:val="00D67F8E"/>
    <w:rsid w:val="00D778C6"/>
    <w:rsid w:val="00D845AB"/>
    <w:rsid w:val="00DA2560"/>
    <w:rsid w:val="00DA2E77"/>
    <w:rsid w:val="00DB0210"/>
    <w:rsid w:val="00DB2C71"/>
    <w:rsid w:val="00DB40E8"/>
    <w:rsid w:val="00DD3CC5"/>
    <w:rsid w:val="00E007C2"/>
    <w:rsid w:val="00E042F4"/>
    <w:rsid w:val="00E073A1"/>
    <w:rsid w:val="00E13A86"/>
    <w:rsid w:val="00E14D16"/>
    <w:rsid w:val="00E165BF"/>
    <w:rsid w:val="00E178B7"/>
    <w:rsid w:val="00E2078F"/>
    <w:rsid w:val="00E2682D"/>
    <w:rsid w:val="00E27ACC"/>
    <w:rsid w:val="00E375B7"/>
    <w:rsid w:val="00E37DDB"/>
    <w:rsid w:val="00E417BE"/>
    <w:rsid w:val="00E568EE"/>
    <w:rsid w:val="00E5746F"/>
    <w:rsid w:val="00E57C34"/>
    <w:rsid w:val="00E60526"/>
    <w:rsid w:val="00E670DA"/>
    <w:rsid w:val="00E770D7"/>
    <w:rsid w:val="00E94C4E"/>
    <w:rsid w:val="00EA041B"/>
    <w:rsid w:val="00EA4217"/>
    <w:rsid w:val="00EB01F2"/>
    <w:rsid w:val="00EC0A22"/>
    <w:rsid w:val="00EC0E82"/>
    <w:rsid w:val="00EC4147"/>
    <w:rsid w:val="00EC700E"/>
    <w:rsid w:val="00EC7675"/>
    <w:rsid w:val="00ED4FA8"/>
    <w:rsid w:val="00ED7D90"/>
    <w:rsid w:val="00EF2B15"/>
    <w:rsid w:val="00EF2CC7"/>
    <w:rsid w:val="00EF35D7"/>
    <w:rsid w:val="00F00930"/>
    <w:rsid w:val="00F00F4F"/>
    <w:rsid w:val="00F046F5"/>
    <w:rsid w:val="00F113A7"/>
    <w:rsid w:val="00F12FC4"/>
    <w:rsid w:val="00F23AE5"/>
    <w:rsid w:val="00F246A5"/>
    <w:rsid w:val="00F25231"/>
    <w:rsid w:val="00F2697E"/>
    <w:rsid w:val="00F41D38"/>
    <w:rsid w:val="00F438D3"/>
    <w:rsid w:val="00F50EE3"/>
    <w:rsid w:val="00F52DF0"/>
    <w:rsid w:val="00F60C8A"/>
    <w:rsid w:val="00F6625F"/>
    <w:rsid w:val="00F678EB"/>
    <w:rsid w:val="00F714D6"/>
    <w:rsid w:val="00F7241C"/>
    <w:rsid w:val="00F73323"/>
    <w:rsid w:val="00F738BB"/>
    <w:rsid w:val="00F807F8"/>
    <w:rsid w:val="00F817EE"/>
    <w:rsid w:val="00F82A15"/>
    <w:rsid w:val="00F83A15"/>
    <w:rsid w:val="00F8469A"/>
    <w:rsid w:val="00F94889"/>
    <w:rsid w:val="00F95D38"/>
    <w:rsid w:val="00F964CC"/>
    <w:rsid w:val="00FA224C"/>
    <w:rsid w:val="00FA4D91"/>
    <w:rsid w:val="00FA52E0"/>
    <w:rsid w:val="00FB20A8"/>
    <w:rsid w:val="00FB3B3F"/>
    <w:rsid w:val="00FB52C4"/>
    <w:rsid w:val="00FC6BA9"/>
    <w:rsid w:val="00FC6D83"/>
    <w:rsid w:val="00FD0F88"/>
    <w:rsid w:val="00FD1C3D"/>
    <w:rsid w:val="00FF1B43"/>
    <w:rsid w:val="00FF5E2A"/>
    <w:rsid w:val="00FF5EBB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C01C"/>
  <w15:chartTrackingRefBased/>
  <w15:docId w15:val="{6AF82D9D-16F9-41BC-BEC6-3E044E7A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7C"/>
    <w:pPr>
      <w:spacing w:after="160" w:line="259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B33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178B7"/>
  </w:style>
  <w:style w:type="paragraph" w:styleId="a5">
    <w:name w:val="footer"/>
    <w:basedOn w:val="a"/>
    <w:link w:val="a6"/>
    <w:uiPriority w:val="99"/>
    <w:unhideWhenUsed/>
    <w:rsid w:val="00E1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178B7"/>
  </w:style>
  <w:style w:type="paragraph" w:styleId="a7">
    <w:name w:val="Normal (Web)"/>
    <w:basedOn w:val="a"/>
    <w:uiPriority w:val="99"/>
    <w:unhideWhenUsed/>
    <w:rsid w:val="00393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B33C26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91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164D8"/>
    <w:rPr>
      <w:rFonts w:ascii="Segoe UI" w:hAnsi="Segoe UI" w:cs="Segoe UI"/>
      <w:sz w:val="18"/>
      <w:szCs w:val="18"/>
      <w:lang w:val="ru-RU" w:eastAsia="en-US"/>
    </w:rPr>
  </w:style>
  <w:style w:type="paragraph" w:styleId="aa">
    <w:name w:val="List Paragraph"/>
    <w:basedOn w:val="a"/>
    <w:uiPriority w:val="34"/>
    <w:qFormat/>
    <w:rsid w:val="00EB01F2"/>
    <w:pPr>
      <w:spacing w:after="0" w:line="240" w:lineRule="auto"/>
      <w:ind w:left="720" w:firstLine="720"/>
      <w:contextualSpacing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6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3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C364C-1E6C-4458-B9E1-E41C59E1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8635</Words>
  <Characters>4922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Чужой</dc:creator>
  <cp:keywords/>
  <dc:description/>
  <cp:lastModifiedBy>Лілія Вікторівна Кабанець</cp:lastModifiedBy>
  <cp:revision>17</cp:revision>
  <cp:lastPrinted>2021-12-09T06:34:00Z</cp:lastPrinted>
  <dcterms:created xsi:type="dcterms:W3CDTF">2021-12-07T07:22:00Z</dcterms:created>
  <dcterms:modified xsi:type="dcterms:W3CDTF">2021-12-09T06:34:00Z</dcterms:modified>
</cp:coreProperties>
</file>