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2D" w:rsidRPr="002D0C2D" w:rsidRDefault="002D0C2D" w:rsidP="002D0C2D">
      <w:pPr>
        <w:spacing w:after="0" w:line="240" w:lineRule="auto"/>
        <w:rPr>
          <w:szCs w:val="28"/>
          <w:lang w:val="uk-UA"/>
        </w:rPr>
      </w:pPr>
    </w:p>
    <w:p w:rsidR="002D0C2D" w:rsidRPr="002D0C2D" w:rsidRDefault="002D0C2D" w:rsidP="002D0C2D">
      <w:pPr>
        <w:spacing w:after="0" w:line="240" w:lineRule="auto"/>
        <w:ind w:left="5040"/>
        <w:jc w:val="right"/>
        <w:rPr>
          <w:rFonts w:eastAsia="Times New Roman" w:cs="Times New Roman"/>
          <w:sz w:val="24"/>
          <w:szCs w:val="24"/>
          <w:lang w:val="uk-UA" w:eastAsia="ru-RU"/>
        </w:rPr>
      </w:pPr>
    </w:p>
    <w:p w:rsidR="002D0C2D" w:rsidRPr="002D0C2D" w:rsidRDefault="002D0C2D" w:rsidP="002D0C2D">
      <w:pPr>
        <w:spacing w:after="0" w:line="240" w:lineRule="auto"/>
        <w:ind w:left="5040"/>
        <w:rPr>
          <w:rFonts w:eastAsia="Times New Roman" w:cs="Times New Roman"/>
          <w:szCs w:val="28"/>
          <w:lang w:eastAsia="ru-RU"/>
        </w:rPr>
      </w:pPr>
    </w:p>
    <w:p w:rsidR="002D0C2D" w:rsidRDefault="002D0C2D" w:rsidP="002D0C2D">
      <w:pPr>
        <w:spacing w:after="0" w:line="240" w:lineRule="auto"/>
        <w:ind w:left="5040"/>
        <w:rPr>
          <w:rFonts w:eastAsia="Times New Roman" w:cs="Times New Roman"/>
          <w:szCs w:val="28"/>
          <w:lang w:val="uk-UA" w:eastAsia="ru-RU"/>
        </w:rPr>
      </w:pPr>
    </w:p>
    <w:p w:rsidR="002D0C2D" w:rsidRDefault="002D0C2D" w:rsidP="002D0C2D">
      <w:pPr>
        <w:spacing w:after="0" w:line="240" w:lineRule="auto"/>
        <w:ind w:left="5040"/>
        <w:rPr>
          <w:rFonts w:eastAsia="Times New Roman" w:cs="Times New Roman"/>
          <w:szCs w:val="28"/>
          <w:lang w:val="uk-UA" w:eastAsia="ru-RU"/>
        </w:rPr>
      </w:pPr>
    </w:p>
    <w:p w:rsidR="002D0C2D" w:rsidRDefault="002D0C2D" w:rsidP="002D0C2D">
      <w:pPr>
        <w:spacing w:after="0" w:line="240" w:lineRule="auto"/>
        <w:ind w:left="5040"/>
        <w:rPr>
          <w:rFonts w:eastAsia="Times New Roman" w:cs="Times New Roman"/>
          <w:szCs w:val="28"/>
          <w:lang w:val="uk-UA" w:eastAsia="ru-RU"/>
        </w:rPr>
      </w:pPr>
    </w:p>
    <w:p w:rsidR="002D0C2D" w:rsidRDefault="002D0C2D" w:rsidP="002D0C2D">
      <w:pPr>
        <w:spacing w:after="0" w:line="240" w:lineRule="auto"/>
        <w:ind w:left="5040"/>
        <w:rPr>
          <w:rFonts w:eastAsia="Times New Roman" w:cs="Times New Roman"/>
          <w:szCs w:val="28"/>
          <w:lang w:val="uk-UA" w:eastAsia="ru-RU"/>
        </w:rPr>
      </w:pPr>
    </w:p>
    <w:p w:rsidR="002D0C2D" w:rsidRDefault="002D0C2D" w:rsidP="002D0C2D">
      <w:pPr>
        <w:spacing w:after="0" w:line="240" w:lineRule="auto"/>
        <w:ind w:left="5040"/>
        <w:rPr>
          <w:rFonts w:eastAsia="Times New Roman" w:cs="Times New Roman"/>
          <w:szCs w:val="28"/>
          <w:lang w:val="uk-UA" w:eastAsia="ru-RU"/>
        </w:rPr>
      </w:pPr>
    </w:p>
    <w:p w:rsidR="002D0C2D" w:rsidRDefault="002D0C2D" w:rsidP="002D0C2D">
      <w:pPr>
        <w:spacing w:after="0" w:line="240" w:lineRule="auto"/>
        <w:ind w:left="5040"/>
        <w:rPr>
          <w:rFonts w:eastAsia="Times New Roman" w:cs="Times New Roman"/>
          <w:szCs w:val="28"/>
          <w:lang w:val="uk-UA" w:eastAsia="ru-RU"/>
        </w:rPr>
      </w:pPr>
    </w:p>
    <w:p w:rsidR="002D0C2D" w:rsidRDefault="002D0C2D" w:rsidP="002D0C2D">
      <w:pPr>
        <w:spacing w:after="0" w:line="240" w:lineRule="auto"/>
        <w:ind w:left="5040"/>
        <w:rPr>
          <w:rFonts w:eastAsia="Times New Roman" w:cs="Times New Roman"/>
          <w:szCs w:val="28"/>
          <w:lang w:val="uk-UA" w:eastAsia="ru-RU"/>
        </w:rPr>
      </w:pPr>
    </w:p>
    <w:p w:rsidR="002D0C2D" w:rsidRDefault="002D0C2D" w:rsidP="002D0C2D">
      <w:pPr>
        <w:spacing w:after="0" w:line="240" w:lineRule="auto"/>
        <w:ind w:left="5040"/>
        <w:rPr>
          <w:rFonts w:eastAsia="Times New Roman" w:cs="Times New Roman"/>
          <w:szCs w:val="28"/>
          <w:lang w:val="uk-UA" w:eastAsia="ru-RU"/>
        </w:rPr>
      </w:pPr>
    </w:p>
    <w:p w:rsidR="002D0C2D" w:rsidRDefault="002D0C2D" w:rsidP="002D0C2D">
      <w:pPr>
        <w:spacing w:after="0" w:line="240" w:lineRule="auto"/>
        <w:ind w:left="5040"/>
        <w:rPr>
          <w:rFonts w:eastAsia="Times New Roman" w:cs="Times New Roman"/>
          <w:szCs w:val="28"/>
          <w:lang w:val="uk-UA" w:eastAsia="ru-RU"/>
        </w:rPr>
      </w:pPr>
    </w:p>
    <w:p w:rsidR="002D0C2D" w:rsidRPr="002D0C2D" w:rsidRDefault="002D0C2D" w:rsidP="002D0C2D">
      <w:pPr>
        <w:spacing w:after="0" w:line="240" w:lineRule="auto"/>
        <w:ind w:left="504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2D0C2D">
        <w:rPr>
          <w:rFonts w:eastAsia="Times New Roman" w:cs="Times New Roman"/>
          <w:b/>
          <w:szCs w:val="28"/>
          <w:lang w:val="uk-UA" w:eastAsia="ru-RU"/>
        </w:rPr>
        <w:t>Комітет Верховної Ради України з питань бюджету</w:t>
      </w:r>
    </w:p>
    <w:p w:rsidR="002D0C2D" w:rsidRPr="002D0C2D" w:rsidRDefault="002D0C2D" w:rsidP="002D0C2D">
      <w:pPr>
        <w:spacing w:after="0" w:line="240" w:lineRule="auto"/>
        <w:ind w:left="5040"/>
        <w:rPr>
          <w:rFonts w:eastAsia="Times New Roman" w:cs="Times New Roman"/>
          <w:szCs w:val="28"/>
          <w:lang w:val="uk-UA" w:eastAsia="ru-RU"/>
        </w:rPr>
      </w:pPr>
    </w:p>
    <w:p w:rsidR="002D0C2D" w:rsidRPr="002D0C2D" w:rsidRDefault="002D0C2D" w:rsidP="002D0C2D">
      <w:pPr>
        <w:spacing w:after="0" w:line="240" w:lineRule="auto"/>
        <w:ind w:left="5040"/>
        <w:rPr>
          <w:rFonts w:eastAsia="Times New Roman" w:cs="Times New Roman"/>
          <w:szCs w:val="28"/>
          <w:lang w:val="uk-UA" w:eastAsia="ru-RU"/>
        </w:rPr>
      </w:pPr>
    </w:p>
    <w:p w:rsidR="002D0C2D" w:rsidRPr="002D0C2D" w:rsidRDefault="002D0C2D" w:rsidP="002D0C2D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2D0C2D">
        <w:rPr>
          <w:rFonts w:eastAsia="Times New Roman" w:cs="Times New Roman"/>
          <w:b/>
          <w:szCs w:val="28"/>
          <w:lang w:val="uk-UA" w:eastAsia="ru-RU"/>
        </w:rPr>
        <w:t>ВИСНОВОК</w:t>
      </w:r>
    </w:p>
    <w:p w:rsidR="002D0C2D" w:rsidRPr="002D0C2D" w:rsidRDefault="002D0C2D" w:rsidP="002D0C2D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2D0C2D" w:rsidRPr="002D0C2D" w:rsidRDefault="002D0C2D" w:rsidP="002D0C2D">
      <w:pPr>
        <w:spacing w:after="0" w:line="240" w:lineRule="auto"/>
        <w:jc w:val="both"/>
        <w:rPr>
          <w:b/>
          <w:szCs w:val="28"/>
          <w:lang w:val="uk-UA"/>
        </w:rPr>
      </w:pPr>
      <w:r w:rsidRPr="002D0C2D">
        <w:rPr>
          <w:b/>
          <w:szCs w:val="28"/>
          <w:lang w:val="uk-UA"/>
        </w:rPr>
        <w:t xml:space="preserve">на відповідність оформлення та реєстрації </w:t>
      </w:r>
      <w:proofErr w:type="spellStart"/>
      <w:r w:rsidRPr="002D0C2D">
        <w:rPr>
          <w:b/>
          <w:szCs w:val="28"/>
        </w:rPr>
        <w:t>вимогам</w:t>
      </w:r>
      <w:proofErr w:type="spellEnd"/>
      <w:r w:rsidRPr="002D0C2D">
        <w:rPr>
          <w:b/>
          <w:szCs w:val="28"/>
        </w:rPr>
        <w:t xml:space="preserve"> закону, Регламенту </w:t>
      </w:r>
      <w:proofErr w:type="spellStart"/>
      <w:r w:rsidRPr="002D0C2D">
        <w:rPr>
          <w:b/>
          <w:szCs w:val="28"/>
        </w:rPr>
        <w:t>Верховної</w:t>
      </w:r>
      <w:proofErr w:type="spellEnd"/>
      <w:r w:rsidRPr="002D0C2D">
        <w:rPr>
          <w:b/>
          <w:szCs w:val="28"/>
        </w:rPr>
        <w:t xml:space="preserve"> Ради </w:t>
      </w:r>
      <w:proofErr w:type="spellStart"/>
      <w:r w:rsidRPr="002D0C2D">
        <w:rPr>
          <w:b/>
          <w:szCs w:val="28"/>
        </w:rPr>
        <w:t>України</w:t>
      </w:r>
      <w:proofErr w:type="spellEnd"/>
      <w:r w:rsidRPr="002D0C2D">
        <w:rPr>
          <w:b/>
          <w:szCs w:val="28"/>
        </w:rPr>
        <w:t xml:space="preserve"> та </w:t>
      </w:r>
      <w:proofErr w:type="spellStart"/>
      <w:r w:rsidRPr="002D0C2D">
        <w:rPr>
          <w:b/>
          <w:szCs w:val="28"/>
        </w:rPr>
        <w:t>прийнятих</w:t>
      </w:r>
      <w:proofErr w:type="spellEnd"/>
      <w:r w:rsidRPr="002D0C2D">
        <w:rPr>
          <w:b/>
          <w:szCs w:val="28"/>
        </w:rPr>
        <w:t xml:space="preserve"> </w:t>
      </w:r>
      <w:proofErr w:type="spellStart"/>
      <w:r w:rsidRPr="002D0C2D">
        <w:rPr>
          <w:b/>
          <w:szCs w:val="28"/>
        </w:rPr>
        <w:t>відповідно</w:t>
      </w:r>
      <w:proofErr w:type="spellEnd"/>
      <w:r w:rsidRPr="002D0C2D">
        <w:rPr>
          <w:b/>
          <w:szCs w:val="28"/>
        </w:rPr>
        <w:t xml:space="preserve"> до них нормативно-</w:t>
      </w:r>
      <w:proofErr w:type="spellStart"/>
      <w:r w:rsidRPr="002D0C2D">
        <w:rPr>
          <w:b/>
          <w:szCs w:val="28"/>
        </w:rPr>
        <w:t>правових</w:t>
      </w:r>
      <w:proofErr w:type="spellEnd"/>
      <w:r w:rsidRPr="002D0C2D">
        <w:rPr>
          <w:b/>
          <w:szCs w:val="28"/>
        </w:rPr>
        <w:t xml:space="preserve"> </w:t>
      </w:r>
      <w:proofErr w:type="spellStart"/>
      <w:r w:rsidRPr="002D0C2D">
        <w:rPr>
          <w:b/>
          <w:szCs w:val="28"/>
        </w:rPr>
        <w:t>актів</w:t>
      </w:r>
      <w:proofErr w:type="spellEnd"/>
      <w:r w:rsidRPr="002D0C2D">
        <w:rPr>
          <w:b/>
          <w:szCs w:val="28"/>
          <w:lang w:val="uk-UA"/>
        </w:rPr>
        <w:t xml:space="preserve"> проекту Закону України «Про внесення зміни до пункту 33 розділу </w:t>
      </w:r>
      <w:r w:rsidRPr="002D0C2D">
        <w:rPr>
          <w:b/>
          <w:szCs w:val="28"/>
          <w:lang w:val="en-US"/>
        </w:rPr>
        <w:t>VI</w:t>
      </w:r>
      <w:r w:rsidRPr="002D0C2D">
        <w:rPr>
          <w:b/>
          <w:szCs w:val="28"/>
          <w:lang w:val="uk-UA"/>
        </w:rPr>
        <w:t xml:space="preserve"> «Прикінцеві та перехідні положення» Бюджетного кодексу України (щодо експерименту в Миколаївській області з фінансового забезпечення реконструкції, поточного ремонту автомобільних доріг загального користування державного значення)», внесеного народним депутатом України </w:t>
      </w:r>
      <w:proofErr w:type="spellStart"/>
      <w:r w:rsidRPr="002D0C2D">
        <w:rPr>
          <w:b/>
          <w:szCs w:val="28"/>
          <w:lang w:val="uk-UA"/>
        </w:rPr>
        <w:t>Жолобецьким</w:t>
      </w:r>
      <w:proofErr w:type="spellEnd"/>
      <w:r w:rsidRPr="002D0C2D">
        <w:rPr>
          <w:b/>
          <w:szCs w:val="28"/>
          <w:lang w:val="uk-UA"/>
        </w:rPr>
        <w:t xml:space="preserve">  О.О. та іншими народними депутатами України (разом – 10 підписів) (реєстр. № 4214-1 від 16.03.2016) </w:t>
      </w:r>
    </w:p>
    <w:p w:rsidR="002D0C2D" w:rsidRPr="002D0C2D" w:rsidRDefault="002D0C2D" w:rsidP="002D0C2D">
      <w:pPr>
        <w:spacing w:after="0" w:line="240" w:lineRule="auto"/>
        <w:ind w:right="-5" w:firstLine="709"/>
        <w:jc w:val="both"/>
        <w:outlineLvl w:val="2"/>
        <w:rPr>
          <w:rFonts w:eastAsia="Arial Unicode MS" w:cs="Times New Roman"/>
          <w:bCs/>
          <w:szCs w:val="28"/>
          <w:lang w:val="uk-UA" w:eastAsia="ru-RU"/>
        </w:rPr>
      </w:pPr>
    </w:p>
    <w:p w:rsidR="002D0C2D" w:rsidRPr="002D0C2D" w:rsidRDefault="002D0C2D" w:rsidP="002D0C2D">
      <w:pPr>
        <w:spacing w:after="0" w:line="240" w:lineRule="auto"/>
        <w:ind w:firstLine="540"/>
        <w:jc w:val="both"/>
        <w:rPr>
          <w:szCs w:val="28"/>
          <w:lang w:val="uk-UA"/>
        </w:rPr>
      </w:pPr>
      <w:r w:rsidRPr="002D0C2D">
        <w:rPr>
          <w:szCs w:val="28"/>
          <w:lang w:val="uk-UA"/>
        </w:rPr>
        <w:tab/>
        <w:t>Відповідно до положень частини четвертої статті 93 Регламенту Верховної Ради України, Комітет</w:t>
      </w:r>
      <w:r>
        <w:rPr>
          <w:szCs w:val="28"/>
          <w:lang w:val="uk-UA"/>
        </w:rPr>
        <w:t xml:space="preserve"> на засіданні 20 квітня </w:t>
      </w:r>
      <w:proofErr w:type="spellStart"/>
      <w:r>
        <w:rPr>
          <w:szCs w:val="28"/>
          <w:lang w:val="uk-UA"/>
        </w:rPr>
        <w:t>ц.р</w:t>
      </w:r>
      <w:proofErr w:type="spellEnd"/>
      <w:r>
        <w:rPr>
          <w:szCs w:val="28"/>
          <w:lang w:val="uk-UA"/>
        </w:rPr>
        <w:t xml:space="preserve">. (протокол № 50) </w:t>
      </w:r>
      <w:r w:rsidRPr="002D0C2D">
        <w:rPr>
          <w:szCs w:val="28"/>
          <w:lang w:val="uk-UA"/>
        </w:rPr>
        <w:t>розгляну</w:t>
      </w:r>
      <w:r>
        <w:rPr>
          <w:szCs w:val="28"/>
          <w:lang w:val="uk-UA"/>
        </w:rPr>
        <w:t>в</w:t>
      </w:r>
      <w:r w:rsidRPr="002D0C2D">
        <w:rPr>
          <w:szCs w:val="28"/>
          <w:lang w:val="uk-UA"/>
        </w:rPr>
        <w:t xml:space="preserve"> листи народних депутатів України</w:t>
      </w:r>
      <w:r>
        <w:rPr>
          <w:szCs w:val="28"/>
          <w:lang w:val="uk-UA"/>
        </w:rPr>
        <w:t xml:space="preserve"> </w:t>
      </w:r>
      <w:proofErr w:type="spellStart"/>
      <w:r w:rsidRPr="002D0C2D">
        <w:rPr>
          <w:szCs w:val="28"/>
          <w:lang w:val="uk-UA"/>
        </w:rPr>
        <w:t>Вадатурського</w:t>
      </w:r>
      <w:proofErr w:type="spellEnd"/>
      <w:r w:rsidRPr="002D0C2D">
        <w:rPr>
          <w:szCs w:val="28"/>
          <w:lang w:val="uk-UA"/>
        </w:rPr>
        <w:t xml:space="preserve"> А.О. від 18 березня 2016 року № </w:t>
      </w:r>
      <w:r w:rsidRPr="002D0C2D">
        <w:rPr>
          <w:szCs w:val="28"/>
          <w:lang w:val="en-US"/>
        </w:rPr>
        <w:t>VIII</w:t>
      </w:r>
      <w:r w:rsidRPr="002D0C2D">
        <w:rPr>
          <w:szCs w:val="28"/>
          <w:lang w:val="uk-UA"/>
        </w:rPr>
        <w:t xml:space="preserve">-328/0742 (67818) та </w:t>
      </w:r>
      <w:proofErr w:type="spellStart"/>
      <w:r w:rsidRPr="002D0C2D">
        <w:rPr>
          <w:szCs w:val="28"/>
          <w:lang w:val="uk-UA"/>
        </w:rPr>
        <w:t>Лунченка</w:t>
      </w:r>
      <w:proofErr w:type="spellEnd"/>
      <w:r w:rsidRPr="002D0C2D">
        <w:rPr>
          <w:szCs w:val="28"/>
          <w:lang w:val="uk-UA"/>
        </w:rPr>
        <w:t xml:space="preserve"> В.В. від 29 березня 2016 року №75888, які надійшли до Комітету 22  та  30 березня </w:t>
      </w:r>
      <w:proofErr w:type="spellStart"/>
      <w:r w:rsidRPr="002D0C2D">
        <w:rPr>
          <w:szCs w:val="28"/>
          <w:lang w:val="uk-UA"/>
        </w:rPr>
        <w:t>ц.р</w:t>
      </w:r>
      <w:proofErr w:type="spellEnd"/>
      <w:r w:rsidRPr="002D0C2D">
        <w:rPr>
          <w:szCs w:val="28"/>
          <w:lang w:val="uk-UA"/>
        </w:rPr>
        <w:t xml:space="preserve">. відповідно, з проханням «розглянути ситуацію щодо реєстрації законопроекту № 4214-1 від 16.03.2016 на найближчому засіданні Комітету з питань Регламенту та організації роботи Верховної Ради України з метою виключення зазначеного законопроекту з переліку зареєстрованих».  </w:t>
      </w:r>
    </w:p>
    <w:p w:rsidR="002D0C2D" w:rsidRPr="002D0C2D" w:rsidRDefault="002D0C2D" w:rsidP="002D0C2D">
      <w:pPr>
        <w:spacing w:after="0" w:line="240" w:lineRule="auto"/>
        <w:ind w:firstLine="708"/>
        <w:jc w:val="both"/>
        <w:rPr>
          <w:szCs w:val="28"/>
          <w:lang w:val="uk-UA"/>
        </w:rPr>
      </w:pPr>
      <w:r w:rsidRPr="002D0C2D">
        <w:rPr>
          <w:szCs w:val="28"/>
          <w:lang w:val="uk-UA"/>
        </w:rPr>
        <w:t>Згідно з частиною  другою статті 19 Конституції України, органи державної влади та органи місцевого самоврядування, їх посадові особи зобов’язані  діяти лише на підставі, в межах повноважень та у спосіб, що передбачені Конституцією та законами України.</w:t>
      </w:r>
    </w:p>
    <w:p w:rsidR="002D0C2D" w:rsidRDefault="002D0C2D" w:rsidP="002D0C2D">
      <w:pPr>
        <w:spacing w:after="0" w:line="240" w:lineRule="auto"/>
        <w:ind w:firstLine="708"/>
        <w:jc w:val="both"/>
        <w:rPr>
          <w:szCs w:val="28"/>
          <w:lang w:val="uk-UA"/>
        </w:rPr>
      </w:pPr>
      <w:r w:rsidRPr="002D0C2D">
        <w:rPr>
          <w:szCs w:val="28"/>
          <w:lang w:val="uk-UA"/>
        </w:rPr>
        <w:t>Частиною п’ятою статті 83 Конституції України визначено, що порядок роботи Верховної Ради України встановлюється Конституцією України та Регламентом Верховної Ради України.</w:t>
      </w:r>
    </w:p>
    <w:p w:rsidR="002D0C2D" w:rsidRPr="002D0C2D" w:rsidRDefault="002D0C2D" w:rsidP="002D0C2D">
      <w:pPr>
        <w:spacing w:after="0"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Комітет зазначив, </w:t>
      </w:r>
      <w:r w:rsidRPr="002D0C2D">
        <w:rPr>
          <w:szCs w:val="28"/>
          <w:lang w:val="uk-UA"/>
        </w:rPr>
        <w:t>що згідно з положеннями частин першої та другої статті 100 Регламенту Верховної Ради України, альтернативними вважаються законопроекти, які містять положення, що регулюють однакове коло питань та повторюють за суттю положення щодо регулювання одних і тих же суспільних відносин. Альтернативний законопроект може бути внесений не пізніш як у 14-денний строк після дня надання народним депутатам України першого законопроекту з відповідного питання.</w:t>
      </w:r>
    </w:p>
    <w:p w:rsidR="002D0C2D" w:rsidRPr="002D0C2D" w:rsidRDefault="002D0C2D" w:rsidP="002D0C2D">
      <w:pPr>
        <w:spacing w:after="0" w:line="240" w:lineRule="auto"/>
        <w:ind w:firstLine="708"/>
        <w:jc w:val="both"/>
        <w:rPr>
          <w:szCs w:val="28"/>
          <w:lang w:val="uk-UA"/>
        </w:rPr>
      </w:pPr>
      <w:r w:rsidRPr="002D0C2D">
        <w:rPr>
          <w:szCs w:val="28"/>
          <w:lang w:val="uk-UA"/>
        </w:rPr>
        <w:t xml:space="preserve">Відповідно до положень частин першої та другої статті 92 Регламенту Верховної Ради України, законопроект, проект іншого </w:t>
      </w:r>
      <w:proofErr w:type="spellStart"/>
      <w:r w:rsidRPr="002D0C2D">
        <w:rPr>
          <w:szCs w:val="28"/>
          <w:lang w:val="uk-UA"/>
        </w:rPr>
        <w:t>акта</w:t>
      </w:r>
      <w:proofErr w:type="spellEnd"/>
      <w:r w:rsidRPr="002D0C2D">
        <w:rPr>
          <w:szCs w:val="28"/>
          <w:lang w:val="uk-UA"/>
        </w:rPr>
        <w:t xml:space="preserve">, внесений до Верховної Ради України, реєструється в </w:t>
      </w:r>
      <w:proofErr w:type="spellStart"/>
      <w:r w:rsidRPr="002D0C2D">
        <w:rPr>
          <w:szCs w:val="28"/>
          <w:lang w:val="uk-UA"/>
        </w:rPr>
        <w:t>Апараті</w:t>
      </w:r>
      <w:proofErr w:type="spellEnd"/>
      <w:r w:rsidRPr="002D0C2D">
        <w:rPr>
          <w:szCs w:val="28"/>
          <w:lang w:val="uk-UA"/>
        </w:rPr>
        <w:t xml:space="preserve"> Верховної Ради України. Законопроект, внесений з дотриманням вимог статей 90, 91 Регламенту Верховної Ради України, реєструються в </w:t>
      </w:r>
      <w:proofErr w:type="spellStart"/>
      <w:r w:rsidRPr="002D0C2D">
        <w:rPr>
          <w:szCs w:val="28"/>
          <w:lang w:val="uk-UA"/>
        </w:rPr>
        <w:t>Апараті</w:t>
      </w:r>
      <w:proofErr w:type="spellEnd"/>
      <w:r w:rsidRPr="002D0C2D">
        <w:rPr>
          <w:szCs w:val="28"/>
          <w:lang w:val="uk-UA"/>
        </w:rPr>
        <w:t xml:space="preserve"> Верховної Ради України в день його внесення. У прийнятті на реєстрацію законопроекту, проекту іншого </w:t>
      </w:r>
      <w:proofErr w:type="spellStart"/>
      <w:r w:rsidRPr="002D0C2D">
        <w:rPr>
          <w:szCs w:val="28"/>
          <w:lang w:val="uk-UA"/>
        </w:rPr>
        <w:t>акта</w:t>
      </w:r>
      <w:proofErr w:type="spellEnd"/>
      <w:r w:rsidRPr="002D0C2D">
        <w:rPr>
          <w:szCs w:val="28"/>
          <w:lang w:val="uk-UA"/>
        </w:rPr>
        <w:t xml:space="preserve"> має бути відмовлено у разі, зокрема, якщо законопроект є альтернативним і вноситься з порушенням строків, визначених Регламентом Верховної Ради України.</w:t>
      </w:r>
    </w:p>
    <w:p w:rsidR="002D0C2D" w:rsidRPr="002D0C2D" w:rsidRDefault="002D0C2D" w:rsidP="002D0C2D">
      <w:pPr>
        <w:spacing w:after="0" w:line="240" w:lineRule="auto"/>
        <w:ind w:firstLine="708"/>
        <w:jc w:val="both"/>
        <w:rPr>
          <w:szCs w:val="28"/>
          <w:lang w:val="uk-UA"/>
        </w:rPr>
      </w:pPr>
      <w:r w:rsidRPr="002D0C2D">
        <w:rPr>
          <w:szCs w:val="28"/>
          <w:lang w:val="uk-UA"/>
        </w:rPr>
        <w:t xml:space="preserve">Проект Закону України «Про внесення зміни до розділу </w:t>
      </w:r>
      <w:r w:rsidRPr="002D0C2D">
        <w:rPr>
          <w:szCs w:val="28"/>
          <w:lang w:val="en-US"/>
        </w:rPr>
        <w:t>VI</w:t>
      </w:r>
      <w:r w:rsidRPr="002D0C2D">
        <w:rPr>
          <w:szCs w:val="28"/>
          <w:lang w:val="uk-UA"/>
        </w:rPr>
        <w:t xml:space="preserve"> «Прикінцеві та перехідні положення» Бюджетного кодексу України щодо експерименту в Миколаївській області з фінансового забезпечення реконструкції, поточного ремонту автомобільних доріг загального користування державного значення» було </w:t>
      </w:r>
      <w:proofErr w:type="spellStart"/>
      <w:r w:rsidRPr="002D0C2D">
        <w:rPr>
          <w:szCs w:val="28"/>
          <w:lang w:val="uk-UA"/>
        </w:rPr>
        <w:t>внесено</w:t>
      </w:r>
      <w:proofErr w:type="spellEnd"/>
      <w:r w:rsidRPr="002D0C2D">
        <w:rPr>
          <w:szCs w:val="28"/>
          <w:lang w:val="uk-UA"/>
        </w:rPr>
        <w:t xml:space="preserve"> народним депутатом України </w:t>
      </w:r>
      <w:proofErr w:type="spellStart"/>
      <w:r w:rsidRPr="002D0C2D">
        <w:rPr>
          <w:szCs w:val="28"/>
          <w:lang w:val="uk-UA"/>
        </w:rPr>
        <w:t>Вадатурським</w:t>
      </w:r>
      <w:proofErr w:type="spellEnd"/>
      <w:r w:rsidRPr="002D0C2D">
        <w:rPr>
          <w:szCs w:val="28"/>
          <w:lang w:val="uk-UA"/>
        </w:rPr>
        <w:t xml:space="preserve"> А.О. 21 грудня 2015 року та зареєстровано за реєстраційним  № 3678.  </w:t>
      </w:r>
    </w:p>
    <w:p w:rsidR="002D0C2D" w:rsidRPr="002D0C2D" w:rsidRDefault="002D0C2D" w:rsidP="002D0C2D">
      <w:pPr>
        <w:spacing w:after="0" w:line="240" w:lineRule="auto"/>
        <w:ind w:firstLine="708"/>
        <w:jc w:val="both"/>
        <w:rPr>
          <w:szCs w:val="28"/>
          <w:lang w:val="uk-UA"/>
        </w:rPr>
      </w:pPr>
      <w:r w:rsidRPr="002D0C2D">
        <w:rPr>
          <w:szCs w:val="28"/>
          <w:lang w:val="uk-UA"/>
        </w:rPr>
        <w:t xml:space="preserve">Проект Закону України «Про внесення змін до розділу </w:t>
      </w:r>
      <w:r w:rsidRPr="002D0C2D">
        <w:rPr>
          <w:szCs w:val="28"/>
          <w:lang w:val="en-US"/>
        </w:rPr>
        <w:t>VI</w:t>
      </w:r>
      <w:r w:rsidRPr="002D0C2D">
        <w:rPr>
          <w:szCs w:val="28"/>
          <w:lang w:val="uk-UA"/>
        </w:rPr>
        <w:t xml:space="preserve"> «Прикінцеві та перехідні положення» Бюджетного кодексу України (щодо фінансового забезпечення реалізації заходів з розвитку автомобільних доріг загального користування державного значення)» було </w:t>
      </w:r>
      <w:proofErr w:type="spellStart"/>
      <w:r w:rsidRPr="002D0C2D">
        <w:rPr>
          <w:szCs w:val="28"/>
          <w:lang w:val="uk-UA"/>
        </w:rPr>
        <w:t>внесено</w:t>
      </w:r>
      <w:proofErr w:type="spellEnd"/>
      <w:r w:rsidRPr="002D0C2D">
        <w:rPr>
          <w:szCs w:val="28"/>
          <w:lang w:val="uk-UA"/>
        </w:rPr>
        <w:t xml:space="preserve"> народними депутатами України </w:t>
      </w:r>
      <w:proofErr w:type="spellStart"/>
      <w:r w:rsidRPr="002D0C2D">
        <w:rPr>
          <w:szCs w:val="28"/>
          <w:lang w:val="uk-UA"/>
        </w:rPr>
        <w:t>Лунченком</w:t>
      </w:r>
      <w:proofErr w:type="spellEnd"/>
      <w:r w:rsidRPr="002D0C2D">
        <w:rPr>
          <w:szCs w:val="28"/>
          <w:lang w:val="uk-UA"/>
        </w:rPr>
        <w:t xml:space="preserve"> В.В. та </w:t>
      </w:r>
      <w:proofErr w:type="spellStart"/>
      <w:r w:rsidRPr="002D0C2D">
        <w:rPr>
          <w:szCs w:val="28"/>
          <w:lang w:val="uk-UA"/>
        </w:rPr>
        <w:t>Крульком</w:t>
      </w:r>
      <w:proofErr w:type="spellEnd"/>
      <w:r w:rsidRPr="002D0C2D">
        <w:rPr>
          <w:szCs w:val="28"/>
          <w:lang w:val="uk-UA"/>
        </w:rPr>
        <w:t xml:space="preserve"> І.І. 14 березня 2016 року та зареєстров</w:t>
      </w:r>
      <w:r w:rsidR="00E03B23">
        <w:rPr>
          <w:szCs w:val="28"/>
          <w:lang w:val="uk-UA"/>
        </w:rPr>
        <w:t xml:space="preserve">ано за реєстраційним № 4214 і </w:t>
      </w:r>
      <w:r w:rsidRPr="002D0C2D">
        <w:rPr>
          <w:szCs w:val="28"/>
          <w:lang w:val="uk-UA"/>
        </w:rPr>
        <w:t xml:space="preserve">17 березня </w:t>
      </w:r>
      <w:proofErr w:type="spellStart"/>
      <w:r w:rsidRPr="002D0C2D">
        <w:rPr>
          <w:szCs w:val="28"/>
          <w:lang w:val="uk-UA"/>
        </w:rPr>
        <w:t>ц.р</w:t>
      </w:r>
      <w:proofErr w:type="spellEnd"/>
      <w:r w:rsidRPr="002D0C2D">
        <w:rPr>
          <w:szCs w:val="28"/>
          <w:lang w:val="uk-UA"/>
        </w:rPr>
        <w:t>. – надано для ознайомлення народним депутатам України.</w:t>
      </w:r>
    </w:p>
    <w:p w:rsidR="002D0C2D" w:rsidRPr="002D0C2D" w:rsidRDefault="002D0C2D" w:rsidP="002D0C2D">
      <w:pPr>
        <w:spacing w:after="0" w:line="240" w:lineRule="auto"/>
        <w:ind w:firstLine="708"/>
        <w:jc w:val="both"/>
        <w:rPr>
          <w:szCs w:val="28"/>
          <w:lang w:val="uk-UA"/>
        </w:rPr>
      </w:pPr>
      <w:r w:rsidRPr="002D0C2D">
        <w:rPr>
          <w:szCs w:val="28"/>
          <w:lang w:val="uk-UA"/>
        </w:rPr>
        <w:t xml:space="preserve">Проект Закону України «Про внесення змін до пункту 33 розділу </w:t>
      </w:r>
      <w:r w:rsidRPr="002D0C2D">
        <w:rPr>
          <w:szCs w:val="28"/>
          <w:lang w:val="en-US"/>
        </w:rPr>
        <w:t>VI</w:t>
      </w:r>
      <w:r w:rsidRPr="002D0C2D">
        <w:rPr>
          <w:szCs w:val="28"/>
          <w:lang w:val="uk-UA"/>
        </w:rPr>
        <w:t xml:space="preserve"> «Прикінцеві та перехідні положення» Бюджетного кодексу України (щодо експерименту в Миколаївській області з фінансового забезпечення реконструкції, поточного ремонту автомобільних доріг загального користування державного значення» було </w:t>
      </w:r>
      <w:proofErr w:type="spellStart"/>
      <w:r w:rsidRPr="002D0C2D">
        <w:rPr>
          <w:szCs w:val="28"/>
          <w:lang w:val="uk-UA"/>
        </w:rPr>
        <w:t>внесено</w:t>
      </w:r>
      <w:proofErr w:type="spellEnd"/>
      <w:r w:rsidRPr="002D0C2D">
        <w:rPr>
          <w:szCs w:val="28"/>
          <w:lang w:val="uk-UA"/>
        </w:rPr>
        <w:t xml:space="preserve"> народними депутатами України </w:t>
      </w:r>
      <w:proofErr w:type="spellStart"/>
      <w:r w:rsidRPr="002D0C2D">
        <w:rPr>
          <w:szCs w:val="28"/>
          <w:lang w:val="uk-UA"/>
        </w:rPr>
        <w:t>Жолобецьким</w:t>
      </w:r>
      <w:proofErr w:type="spellEnd"/>
      <w:r w:rsidRPr="002D0C2D">
        <w:rPr>
          <w:szCs w:val="28"/>
          <w:lang w:val="uk-UA"/>
        </w:rPr>
        <w:t xml:space="preserve"> О.С. та іншими народними депутатами України (разом – 10 підписів) було </w:t>
      </w:r>
      <w:proofErr w:type="spellStart"/>
      <w:r w:rsidRPr="002D0C2D">
        <w:rPr>
          <w:szCs w:val="28"/>
          <w:lang w:val="uk-UA"/>
        </w:rPr>
        <w:t>внесено</w:t>
      </w:r>
      <w:proofErr w:type="spellEnd"/>
      <w:r w:rsidRPr="002D0C2D">
        <w:rPr>
          <w:szCs w:val="28"/>
          <w:lang w:val="uk-UA"/>
        </w:rPr>
        <w:t xml:space="preserve"> </w:t>
      </w:r>
      <w:r w:rsidRPr="002D0C2D">
        <w:rPr>
          <w:szCs w:val="28"/>
        </w:rPr>
        <w:t>1</w:t>
      </w:r>
      <w:r w:rsidRPr="002D0C2D">
        <w:rPr>
          <w:szCs w:val="28"/>
          <w:lang w:val="uk-UA"/>
        </w:rPr>
        <w:t xml:space="preserve">6 березня 2016 року  та зареєстровано за реєстраційним № 4214-1, як альтернативний до законопроекту (реєстр. № 4214). </w:t>
      </w:r>
    </w:p>
    <w:p w:rsidR="002D0C2D" w:rsidRPr="002D0C2D" w:rsidRDefault="002D0C2D" w:rsidP="002D0C2D">
      <w:pPr>
        <w:spacing w:after="0"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Комітет зауважив, </w:t>
      </w:r>
      <w:r w:rsidRPr="002D0C2D">
        <w:rPr>
          <w:szCs w:val="28"/>
          <w:lang w:val="uk-UA"/>
        </w:rPr>
        <w:t>що вищезазначені законопроекти (реєстр. №№ 3678, 4214, 4214-1) містять положення щодо фінансового забезпечення реалізації заходів з розвитку автомобільних доріг загального користування державного значення.</w:t>
      </w:r>
    </w:p>
    <w:p w:rsidR="002D0C2D" w:rsidRPr="002D0C2D" w:rsidRDefault="002D0C2D" w:rsidP="002D0C2D">
      <w:pPr>
        <w:spacing w:after="0" w:line="240" w:lineRule="auto"/>
        <w:ind w:firstLine="708"/>
        <w:jc w:val="both"/>
        <w:rPr>
          <w:szCs w:val="28"/>
          <w:lang w:val="uk-UA"/>
        </w:rPr>
      </w:pPr>
      <w:r w:rsidRPr="002D0C2D">
        <w:rPr>
          <w:szCs w:val="28"/>
          <w:lang w:val="uk-UA"/>
        </w:rPr>
        <w:t xml:space="preserve">Проте, законопроекти (реєстр. №№ 3678, 4214-1) регулюють однакове коло питань та повторюють за суттю положення щодо регулювання одних і тих же суспільних відносин – щодо експерименту в Миколаївській області з фінансового забезпечення реконструкції, поточного ремонту автомобільних </w:t>
      </w:r>
      <w:r w:rsidRPr="002D0C2D">
        <w:rPr>
          <w:szCs w:val="28"/>
          <w:lang w:val="uk-UA"/>
        </w:rPr>
        <w:lastRenderedPageBreak/>
        <w:t>доріг загального користування державного значення, тобто, є альтернативними, і законопроект (реєстр. № 4214-1) зареєстрований з порушенням строків для внесення альтернативних законопроектів (до проекту Закону України реєстр. №3678).</w:t>
      </w:r>
    </w:p>
    <w:p w:rsidR="002D0C2D" w:rsidRPr="002D0C2D" w:rsidRDefault="002D0C2D" w:rsidP="002D0C2D">
      <w:pPr>
        <w:spacing w:after="0" w:line="240" w:lineRule="auto"/>
        <w:ind w:firstLine="708"/>
        <w:jc w:val="both"/>
        <w:rPr>
          <w:szCs w:val="28"/>
          <w:lang w:val="uk-UA"/>
        </w:rPr>
      </w:pPr>
      <w:r w:rsidRPr="002D0C2D">
        <w:rPr>
          <w:szCs w:val="28"/>
          <w:lang w:val="uk-UA"/>
        </w:rPr>
        <w:t xml:space="preserve">Водночас, проект Закону України (реєстр. № 4214-1) не є альтернативним до законопроекту (реєстр. № 4214), оскільки в ньому йдеться про запровадження експерименту з фінансового забезпечення реконструкції, поточного ремонту автомобільних доріг загального користування державного значення у Волинській, Львівській, Одеській, Чернівецькій, Закарпатській областях. Тому, проект Закону України (реєстр. № 4214-1) </w:t>
      </w:r>
      <w:proofErr w:type="spellStart"/>
      <w:r w:rsidRPr="002D0C2D">
        <w:rPr>
          <w:szCs w:val="28"/>
          <w:lang w:val="uk-UA"/>
        </w:rPr>
        <w:t>внесено</w:t>
      </w:r>
      <w:proofErr w:type="spellEnd"/>
      <w:r w:rsidRPr="002D0C2D">
        <w:rPr>
          <w:szCs w:val="28"/>
          <w:lang w:val="uk-UA"/>
        </w:rPr>
        <w:t xml:space="preserve"> суб’єктами права законодавчої ініціативи з порушенням вимог Регламенту Верховної Ради України для внесення альтернативних законопроектів.  </w:t>
      </w:r>
    </w:p>
    <w:p w:rsidR="002D0C2D" w:rsidRPr="002D0C2D" w:rsidRDefault="002D0C2D" w:rsidP="002D0C2D">
      <w:pPr>
        <w:spacing w:after="0" w:line="240" w:lineRule="auto"/>
        <w:ind w:firstLine="708"/>
        <w:jc w:val="both"/>
        <w:rPr>
          <w:szCs w:val="28"/>
          <w:lang w:val="uk-UA"/>
        </w:rPr>
      </w:pPr>
      <w:r w:rsidRPr="002D0C2D">
        <w:rPr>
          <w:szCs w:val="28"/>
          <w:lang w:val="uk-UA"/>
        </w:rPr>
        <w:t xml:space="preserve">Виходячи з викладеного, проект Закону України «Про внесення змін до пункту 33 розділу </w:t>
      </w:r>
      <w:r w:rsidRPr="002D0C2D">
        <w:rPr>
          <w:szCs w:val="28"/>
          <w:lang w:val="en-US"/>
        </w:rPr>
        <w:t>VI</w:t>
      </w:r>
      <w:r w:rsidRPr="002D0C2D">
        <w:rPr>
          <w:szCs w:val="28"/>
          <w:lang w:val="uk-UA"/>
        </w:rPr>
        <w:t xml:space="preserve"> «Прикінцеві та перехідні положення» Бюджетного кодексу України (щодо експерименту в Миколаївській області з фінансового забезпечення реконструкції, поточного ремонту автомобільних доріг загального користування державного значення» (реєстр. № 4214-1) зареєстровано Апаратом Верховної Ради України з порушенням вищезазначених вимог і мало бути відмовлено у прийнятті на реєстрацію, відповідно до частини другої статті 92 Регламенту Верховної Ради України. </w:t>
      </w:r>
    </w:p>
    <w:p w:rsidR="0029193D" w:rsidRDefault="002D0C2D" w:rsidP="002D0C2D">
      <w:pPr>
        <w:spacing w:after="0" w:line="240" w:lineRule="auto"/>
        <w:ind w:firstLine="720"/>
        <w:jc w:val="both"/>
        <w:rPr>
          <w:szCs w:val="28"/>
          <w:lang w:val="uk-UA"/>
        </w:rPr>
      </w:pPr>
      <w:r w:rsidRPr="002D0C2D">
        <w:rPr>
          <w:szCs w:val="28"/>
          <w:lang w:val="uk-UA"/>
        </w:rPr>
        <w:t>Враховуючи вищевикладене, керуючись частиною четвертою статті 93 Регламенту Верховної Ради України, Комітет</w:t>
      </w:r>
      <w:r>
        <w:rPr>
          <w:szCs w:val="28"/>
          <w:lang w:val="uk-UA"/>
        </w:rPr>
        <w:t xml:space="preserve"> прийняв рішення ухвалити висновок </w:t>
      </w:r>
      <w:r w:rsidRPr="002D0C2D">
        <w:rPr>
          <w:szCs w:val="28"/>
          <w:lang w:val="uk-UA"/>
        </w:rPr>
        <w:t xml:space="preserve">на відповідність оформлення та реєстрації проекту Закону України «Про внесення зміни до пункту 33 розділу </w:t>
      </w:r>
      <w:r w:rsidRPr="002D0C2D">
        <w:rPr>
          <w:szCs w:val="28"/>
          <w:lang w:val="en-US"/>
        </w:rPr>
        <w:t>VI</w:t>
      </w:r>
      <w:r w:rsidRPr="002D0C2D">
        <w:rPr>
          <w:szCs w:val="28"/>
          <w:lang w:val="uk-UA"/>
        </w:rPr>
        <w:t xml:space="preserve"> «Прикінцеві та перехідні положення» Бюджетного кодексу України (щодо експерименту в Миколаївській області з фінансового забезпечення реконструкції, поточного ремонту автомобільних доріг загального користування державного значення)», внесеного народним депутатом України </w:t>
      </w:r>
      <w:proofErr w:type="spellStart"/>
      <w:r w:rsidRPr="002D0C2D">
        <w:rPr>
          <w:szCs w:val="28"/>
          <w:lang w:val="uk-UA"/>
        </w:rPr>
        <w:t>Жолобецьким</w:t>
      </w:r>
      <w:proofErr w:type="spellEnd"/>
      <w:r w:rsidRPr="002D0C2D">
        <w:rPr>
          <w:szCs w:val="28"/>
          <w:lang w:val="uk-UA"/>
        </w:rPr>
        <w:t xml:space="preserve"> </w:t>
      </w:r>
      <w:bookmarkStart w:id="0" w:name="_GoBack"/>
      <w:bookmarkEnd w:id="0"/>
      <w:r w:rsidRPr="002D0C2D">
        <w:rPr>
          <w:szCs w:val="28"/>
          <w:lang w:val="uk-UA"/>
        </w:rPr>
        <w:t xml:space="preserve">О.О. та іншими народними депутатами України (разом – 10 підписів) (реєстр. № 4214-1 від 16.03.2016), </w:t>
      </w:r>
      <w:proofErr w:type="spellStart"/>
      <w:r w:rsidRPr="002D0C2D">
        <w:rPr>
          <w:szCs w:val="28"/>
        </w:rPr>
        <w:t>вимогам</w:t>
      </w:r>
      <w:proofErr w:type="spellEnd"/>
      <w:r w:rsidRPr="002D0C2D">
        <w:rPr>
          <w:szCs w:val="28"/>
        </w:rPr>
        <w:t xml:space="preserve"> закону, Регламенту </w:t>
      </w:r>
      <w:proofErr w:type="spellStart"/>
      <w:r w:rsidRPr="002D0C2D">
        <w:rPr>
          <w:szCs w:val="28"/>
        </w:rPr>
        <w:t>Верховної</w:t>
      </w:r>
      <w:proofErr w:type="spellEnd"/>
      <w:r w:rsidRPr="002D0C2D">
        <w:rPr>
          <w:szCs w:val="28"/>
        </w:rPr>
        <w:t xml:space="preserve"> Ради </w:t>
      </w:r>
      <w:proofErr w:type="spellStart"/>
      <w:r w:rsidRPr="002D0C2D">
        <w:rPr>
          <w:szCs w:val="28"/>
        </w:rPr>
        <w:t>України</w:t>
      </w:r>
      <w:proofErr w:type="spellEnd"/>
      <w:r w:rsidRPr="002D0C2D">
        <w:rPr>
          <w:szCs w:val="28"/>
        </w:rPr>
        <w:t xml:space="preserve"> та </w:t>
      </w:r>
      <w:proofErr w:type="spellStart"/>
      <w:r w:rsidRPr="002D0C2D">
        <w:rPr>
          <w:szCs w:val="28"/>
        </w:rPr>
        <w:t>прийнятих</w:t>
      </w:r>
      <w:proofErr w:type="spellEnd"/>
      <w:r w:rsidRPr="002D0C2D">
        <w:rPr>
          <w:szCs w:val="28"/>
        </w:rPr>
        <w:t xml:space="preserve"> </w:t>
      </w:r>
      <w:proofErr w:type="spellStart"/>
      <w:r w:rsidRPr="002D0C2D">
        <w:rPr>
          <w:szCs w:val="28"/>
        </w:rPr>
        <w:t>відповідно</w:t>
      </w:r>
      <w:proofErr w:type="spellEnd"/>
      <w:r w:rsidRPr="002D0C2D">
        <w:rPr>
          <w:szCs w:val="28"/>
        </w:rPr>
        <w:t xml:space="preserve"> до них нормативно-</w:t>
      </w:r>
      <w:proofErr w:type="spellStart"/>
      <w:r w:rsidRPr="002D0C2D">
        <w:rPr>
          <w:szCs w:val="28"/>
        </w:rPr>
        <w:t>правових</w:t>
      </w:r>
      <w:proofErr w:type="spellEnd"/>
      <w:r w:rsidRPr="002D0C2D">
        <w:rPr>
          <w:szCs w:val="28"/>
        </w:rPr>
        <w:t xml:space="preserve"> </w:t>
      </w:r>
      <w:proofErr w:type="spellStart"/>
      <w:r w:rsidRPr="002D0C2D">
        <w:rPr>
          <w:szCs w:val="28"/>
        </w:rPr>
        <w:t>актів</w:t>
      </w:r>
      <w:proofErr w:type="spellEnd"/>
      <w:r w:rsidRPr="002D0C2D">
        <w:rPr>
          <w:szCs w:val="28"/>
          <w:lang w:val="uk-UA"/>
        </w:rPr>
        <w:t xml:space="preserve">, </w:t>
      </w:r>
      <w:r w:rsidRPr="002D0C2D">
        <w:rPr>
          <w:szCs w:val="28"/>
        </w:rPr>
        <w:t>та</w:t>
      </w:r>
      <w:r w:rsidRPr="002D0C2D">
        <w:rPr>
          <w:bCs/>
          <w:color w:val="262626"/>
          <w:szCs w:val="28"/>
        </w:rPr>
        <w:t xml:space="preserve"> </w:t>
      </w:r>
      <w:proofErr w:type="spellStart"/>
      <w:r w:rsidRPr="002D0C2D">
        <w:rPr>
          <w:szCs w:val="28"/>
        </w:rPr>
        <w:t>направити</w:t>
      </w:r>
      <w:proofErr w:type="spellEnd"/>
      <w:r w:rsidRPr="002D0C2D">
        <w:rPr>
          <w:szCs w:val="28"/>
        </w:rPr>
        <w:t xml:space="preserve"> </w:t>
      </w:r>
      <w:proofErr w:type="spellStart"/>
      <w:r w:rsidRPr="002D0C2D">
        <w:rPr>
          <w:szCs w:val="28"/>
        </w:rPr>
        <w:t>його</w:t>
      </w:r>
      <w:proofErr w:type="spellEnd"/>
      <w:r w:rsidRPr="002D0C2D">
        <w:rPr>
          <w:szCs w:val="28"/>
        </w:rPr>
        <w:t xml:space="preserve"> </w:t>
      </w:r>
      <w:proofErr w:type="spellStart"/>
      <w:r w:rsidRPr="002D0C2D">
        <w:rPr>
          <w:szCs w:val="28"/>
        </w:rPr>
        <w:t>Комітету</w:t>
      </w:r>
      <w:proofErr w:type="spellEnd"/>
      <w:r w:rsidRPr="002D0C2D">
        <w:rPr>
          <w:szCs w:val="28"/>
        </w:rPr>
        <w:t xml:space="preserve"> </w:t>
      </w:r>
      <w:proofErr w:type="spellStart"/>
      <w:r w:rsidRPr="002D0C2D">
        <w:rPr>
          <w:szCs w:val="28"/>
        </w:rPr>
        <w:t>Верховної</w:t>
      </w:r>
      <w:proofErr w:type="spellEnd"/>
      <w:r w:rsidRPr="002D0C2D">
        <w:rPr>
          <w:szCs w:val="28"/>
        </w:rPr>
        <w:t xml:space="preserve"> Ради </w:t>
      </w:r>
      <w:proofErr w:type="spellStart"/>
      <w:r w:rsidRPr="002D0C2D">
        <w:rPr>
          <w:szCs w:val="28"/>
        </w:rPr>
        <w:t>України</w:t>
      </w:r>
      <w:proofErr w:type="spellEnd"/>
      <w:r w:rsidRPr="002D0C2D">
        <w:rPr>
          <w:szCs w:val="28"/>
        </w:rPr>
        <w:t xml:space="preserve"> з </w:t>
      </w:r>
      <w:proofErr w:type="spellStart"/>
      <w:r w:rsidRPr="002D0C2D">
        <w:rPr>
          <w:szCs w:val="28"/>
        </w:rPr>
        <w:t>питань</w:t>
      </w:r>
      <w:proofErr w:type="spellEnd"/>
      <w:r w:rsidRPr="002D0C2D">
        <w:rPr>
          <w:szCs w:val="28"/>
        </w:rPr>
        <w:t xml:space="preserve"> </w:t>
      </w:r>
      <w:r w:rsidRPr="002D0C2D">
        <w:rPr>
          <w:szCs w:val="28"/>
          <w:lang w:val="uk-UA"/>
        </w:rPr>
        <w:t xml:space="preserve">бюджету, </w:t>
      </w:r>
      <w:proofErr w:type="spellStart"/>
      <w:r w:rsidRPr="002D0C2D">
        <w:rPr>
          <w:szCs w:val="28"/>
        </w:rPr>
        <w:t>який</w:t>
      </w:r>
      <w:proofErr w:type="spellEnd"/>
      <w:r w:rsidRPr="002D0C2D">
        <w:rPr>
          <w:szCs w:val="28"/>
        </w:rPr>
        <w:t xml:space="preserve"> </w:t>
      </w:r>
      <w:proofErr w:type="spellStart"/>
      <w:r w:rsidRPr="002D0C2D">
        <w:rPr>
          <w:szCs w:val="28"/>
        </w:rPr>
        <w:t>визначено</w:t>
      </w:r>
      <w:proofErr w:type="spellEnd"/>
      <w:r w:rsidRPr="002D0C2D">
        <w:rPr>
          <w:szCs w:val="28"/>
        </w:rPr>
        <w:t xml:space="preserve"> </w:t>
      </w:r>
      <w:proofErr w:type="spellStart"/>
      <w:r w:rsidRPr="002D0C2D">
        <w:rPr>
          <w:szCs w:val="28"/>
        </w:rPr>
        <w:t>головним</w:t>
      </w:r>
      <w:proofErr w:type="spellEnd"/>
      <w:r w:rsidRPr="002D0C2D">
        <w:rPr>
          <w:szCs w:val="28"/>
        </w:rPr>
        <w:t xml:space="preserve"> з </w:t>
      </w:r>
      <w:proofErr w:type="spellStart"/>
      <w:r w:rsidRPr="002D0C2D">
        <w:rPr>
          <w:szCs w:val="28"/>
        </w:rPr>
        <w:t>підготовки</w:t>
      </w:r>
      <w:proofErr w:type="spellEnd"/>
      <w:r w:rsidRPr="002D0C2D">
        <w:rPr>
          <w:szCs w:val="28"/>
        </w:rPr>
        <w:t xml:space="preserve"> і </w:t>
      </w:r>
      <w:proofErr w:type="spellStart"/>
      <w:r w:rsidRPr="002D0C2D">
        <w:rPr>
          <w:szCs w:val="28"/>
        </w:rPr>
        <w:t>попереднього</w:t>
      </w:r>
      <w:proofErr w:type="spellEnd"/>
      <w:r w:rsidRPr="002D0C2D">
        <w:rPr>
          <w:szCs w:val="28"/>
        </w:rPr>
        <w:t xml:space="preserve"> </w:t>
      </w:r>
      <w:proofErr w:type="spellStart"/>
      <w:r w:rsidRPr="002D0C2D">
        <w:rPr>
          <w:szCs w:val="28"/>
        </w:rPr>
        <w:t>розгляду</w:t>
      </w:r>
      <w:proofErr w:type="spellEnd"/>
      <w:r w:rsidRPr="002D0C2D">
        <w:rPr>
          <w:szCs w:val="28"/>
        </w:rPr>
        <w:t xml:space="preserve"> </w:t>
      </w:r>
      <w:proofErr w:type="spellStart"/>
      <w:r w:rsidRPr="002D0C2D">
        <w:rPr>
          <w:szCs w:val="28"/>
        </w:rPr>
        <w:t>зазначеного</w:t>
      </w:r>
      <w:proofErr w:type="spellEnd"/>
      <w:r w:rsidRPr="002D0C2D">
        <w:rPr>
          <w:szCs w:val="28"/>
        </w:rPr>
        <w:t xml:space="preserve"> проекту Закону</w:t>
      </w:r>
      <w:r w:rsidRPr="002D0C2D">
        <w:rPr>
          <w:szCs w:val="28"/>
          <w:lang w:val="uk-UA"/>
        </w:rPr>
        <w:t>, для внесення пропозиції Голові Верховної Ради України</w:t>
      </w:r>
      <w:r w:rsidR="0029193D">
        <w:rPr>
          <w:szCs w:val="28"/>
          <w:lang w:val="uk-UA"/>
        </w:rPr>
        <w:t xml:space="preserve">, відповідно до частини </w:t>
      </w:r>
      <w:proofErr w:type="spellStart"/>
      <w:r w:rsidR="0029193D">
        <w:rPr>
          <w:szCs w:val="28"/>
        </w:rPr>
        <w:t>першої</w:t>
      </w:r>
      <w:proofErr w:type="spellEnd"/>
      <w:r w:rsidR="0029193D">
        <w:rPr>
          <w:szCs w:val="28"/>
        </w:rPr>
        <w:t xml:space="preserve">, пункту 2 </w:t>
      </w:r>
      <w:proofErr w:type="spellStart"/>
      <w:r w:rsidR="0029193D">
        <w:rPr>
          <w:szCs w:val="28"/>
        </w:rPr>
        <w:t>частини</w:t>
      </w:r>
      <w:proofErr w:type="spellEnd"/>
      <w:r w:rsidR="0029193D">
        <w:rPr>
          <w:szCs w:val="28"/>
        </w:rPr>
        <w:t xml:space="preserve"> </w:t>
      </w:r>
      <w:proofErr w:type="spellStart"/>
      <w:r w:rsidR="0029193D">
        <w:rPr>
          <w:szCs w:val="28"/>
        </w:rPr>
        <w:t>другої</w:t>
      </w:r>
      <w:proofErr w:type="spellEnd"/>
      <w:r w:rsidR="0029193D">
        <w:rPr>
          <w:szCs w:val="28"/>
        </w:rPr>
        <w:t xml:space="preserve"> </w:t>
      </w:r>
      <w:proofErr w:type="spellStart"/>
      <w:r w:rsidR="0029193D">
        <w:rPr>
          <w:szCs w:val="28"/>
        </w:rPr>
        <w:t>статті</w:t>
      </w:r>
      <w:proofErr w:type="spellEnd"/>
      <w:r w:rsidR="0029193D">
        <w:rPr>
          <w:szCs w:val="28"/>
        </w:rPr>
        <w:t xml:space="preserve"> 94 Регламенту </w:t>
      </w:r>
      <w:proofErr w:type="spellStart"/>
      <w:r w:rsidR="0029193D">
        <w:rPr>
          <w:szCs w:val="28"/>
        </w:rPr>
        <w:t>Верховної</w:t>
      </w:r>
      <w:proofErr w:type="spellEnd"/>
      <w:r w:rsidR="0029193D">
        <w:rPr>
          <w:szCs w:val="28"/>
        </w:rPr>
        <w:t xml:space="preserve"> Ради </w:t>
      </w:r>
      <w:proofErr w:type="spellStart"/>
      <w:r w:rsidR="0029193D">
        <w:rPr>
          <w:szCs w:val="28"/>
        </w:rPr>
        <w:t>України</w:t>
      </w:r>
      <w:proofErr w:type="spellEnd"/>
      <w:r w:rsidR="0029193D">
        <w:rPr>
          <w:szCs w:val="28"/>
        </w:rPr>
        <w:t xml:space="preserve">, </w:t>
      </w:r>
      <w:proofErr w:type="spellStart"/>
      <w:r w:rsidR="0029193D">
        <w:rPr>
          <w:szCs w:val="28"/>
        </w:rPr>
        <w:t>повернути</w:t>
      </w:r>
      <w:proofErr w:type="spellEnd"/>
      <w:r w:rsidR="0029193D">
        <w:rPr>
          <w:szCs w:val="28"/>
        </w:rPr>
        <w:t xml:space="preserve"> </w:t>
      </w:r>
      <w:proofErr w:type="spellStart"/>
      <w:r w:rsidR="0029193D">
        <w:rPr>
          <w:szCs w:val="28"/>
          <w:lang w:val="uk-UA"/>
        </w:rPr>
        <w:t>законо</w:t>
      </w:r>
      <w:proofErr w:type="spellEnd"/>
      <w:r w:rsidR="0029193D">
        <w:rPr>
          <w:szCs w:val="28"/>
        </w:rPr>
        <w:t xml:space="preserve">проект  </w:t>
      </w:r>
      <w:proofErr w:type="spellStart"/>
      <w:r w:rsidR="0029193D">
        <w:rPr>
          <w:szCs w:val="28"/>
        </w:rPr>
        <w:t>суб’єктам</w:t>
      </w:r>
      <w:proofErr w:type="spellEnd"/>
      <w:r w:rsidR="0029193D">
        <w:rPr>
          <w:szCs w:val="28"/>
        </w:rPr>
        <w:t xml:space="preserve"> права </w:t>
      </w:r>
      <w:proofErr w:type="spellStart"/>
      <w:r w:rsidR="0029193D">
        <w:rPr>
          <w:szCs w:val="28"/>
        </w:rPr>
        <w:t>законодавчої</w:t>
      </w:r>
      <w:proofErr w:type="spellEnd"/>
      <w:r w:rsidR="0029193D">
        <w:rPr>
          <w:szCs w:val="28"/>
        </w:rPr>
        <w:t xml:space="preserve"> </w:t>
      </w:r>
      <w:proofErr w:type="spellStart"/>
      <w:r w:rsidR="0029193D">
        <w:rPr>
          <w:szCs w:val="28"/>
        </w:rPr>
        <w:t>ініціативи</w:t>
      </w:r>
      <w:proofErr w:type="spellEnd"/>
      <w:r w:rsidR="0029193D">
        <w:rPr>
          <w:szCs w:val="28"/>
        </w:rPr>
        <w:t xml:space="preserve"> без </w:t>
      </w:r>
      <w:proofErr w:type="spellStart"/>
      <w:r w:rsidR="0029193D">
        <w:rPr>
          <w:szCs w:val="28"/>
        </w:rPr>
        <w:t>його</w:t>
      </w:r>
      <w:proofErr w:type="spellEnd"/>
      <w:r w:rsidR="0029193D">
        <w:rPr>
          <w:szCs w:val="28"/>
        </w:rPr>
        <w:t xml:space="preserve"> </w:t>
      </w:r>
      <w:proofErr w:type="spellStart"/>
      <w:r w:rsidR="0029193D">
        <w:rPr>
          <w:szCs w:val="28"/>
        </w:rPr>
        <w:t>включення</w:t>
      </w:r>
      <w:proofErr w:type="spellEnd"/>
      <w:r w:rsidR="0029193D">
        <w:rPr>
          <w:szCs w:val="28"/>
        </w:rPr>
        <w:t xml:space="preserve"> до порядку денного </w:t>
      </w:r>
      <w:proofErr w:type="spellStart"/>
      <w:r w:rsidR="0029193D">
        <w:rPr>
          <w:szCs w:val="28"/>
        </w:rPr>
        <w:t>сесії</w:t>
      </w:r>
      <w:proofErr w:type="spellEnd"/>
      <w:r w:rsidR="0029193D">
        <w:rPr>
          <w:szCs w:val="28"/>
        </w:rPr>
        <w:t xml:space="preserve"> та </w:t>
      </w:r>
      <w:proofErr w:type="spellStart"/>
      <w:r w:rsidR="0029193D">
        <w:rPr>
          <w:szCs w:val="28"/>
        </w:rPr>
        <w:t>розгляду</w:t>
      </w:r>
      <w:proofErr w:type="spellEnd"/>
      <w:r w:rsidR="0029193D">
        <w:rPr>
          <w:szCs w:val="28"/>
        </w:rPr>
        <w:t xml:space="preserve"> на пленарному </w:t>
      </w:r>
      <w:proofErr w:type="spellStart"/>
      <w:r w:rsidR="0029193D">
        <w:rPr>
          <w:szCs w:val="28"/>
        </w:rPr>
        <w:t>засіданні</w:t>
      </w:r>
      <w:proofErr w:type="spellEnd"/>
      <w:r w:rsidR="0029193D">
        <w:rPr>
          <w:szCs w:val="28"/>
        </w:rPr>
        <w:t xml:space="preserve"> </w:t>
      </w:r>
      <w:proofErr w:type="spellStart"/>
      <w:r w:rsidR="0029193D" w:rsidRPr="00570B27">
        <w:rPr>
          <w:szCs w:val="28"/>
        </w:rPr>
        <w:t>Верховної</w:t>
      </w:r>
      <w:proofErr w:type="spellEnd"/>
      <w:r w:rsidR="0029193D" w:rsidRPr="00570B27">
        <w:rPr>
          <w:szCs w:val="28"/>
        </w:rPr>
        <w:t xml:space="preserve"> Ради </w:t>
      </w:r>
      <w:proofErr w:type="spellStart"/>
      <w:r w:rsidR="0029193D" w:rsidRPr="00570B27">
        <w:rPr>
          <w:szCs w:val="28"/>
        </w:rPr>
        <w:t>України</w:t>
      </w:r>
      <w:proofErr w:type="spellEnd"/>
      <w:r w:rsidR="0029193D">
        <w:rPr>
          <w:szCs w:val="28"/>
        </w:rPr>
        <w:t>.</w:t>
      </w:r>
    </w:p>
    <w:p w:rsidR="0029193D" w:rsidRDefault="0029193D" w:rsidP="002D0C2D">
      <w:pPr>
        <w:spacing w:after="0" w:line="240" w:lineRule="auto"/>
        <w:ind w:firstLine="540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29193D" w:rsidRDefault="0029193D" w:rsidP="002D0C2D">
      <w:pPr>
        <w:spacing w:after="0" w:line="240" w:lineRule="auto"/>
        <w:ind w:firstLine="540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2D0C2D" w:rsidRPr="004C51EB" w:rsidRDefault="002D0C2D" w:rsidP="002D0C2D">
      <w:pPr>
        <w:spacing w:after="0" w:line="240" w:lineRule="auto"/>
        <w:ind w:firstLine="540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4C51EB">
        <w:rPr>
          <w:rFonts w:eastAsia="Times New Roman" w:cs="Times New Roman"/>
          <w:b/>
          <w:szCs w:val="28"/>
          <w:lang w:val="uk-UA" w:eastAsia="ru-RU"/>
        </w:rPr>
        <w:t>Перший заступник</w:t>
      </w:r>
    </w:p>
    <w:p w:rsidR="002D0C2D" w:rsidRPr="004C51EB" w:rsidRDefault="002D0C2D" w:rsidP="002D0C2D">
      <w:pPr>
        <w:spacing w:after="0" w:line="240" w:lineRule="auto"/>
        <w:ind w:firstLine="540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4C51EB">
        <w:rPr>
          <w:rFonts w:eastAsia="Times New Roman" w:cs="Times New Roman"/>
          <w:b/>
          <w:szCs w:val="28"/>
          <w:lang w:val="uk-UA" w:eastAsia="ru-RU"/>
        </w:rPr>
        <w:t>Голови Комітету                                                                      П.В.ПИНЗЕНИК</w:t>
      </w:r>
    </w:p>
    <w:p w:rsidR="002D0C2D" w:rsidRPr="002D0C2D" w:rsidRDefault="002D0C2D" w:rsidP="002D0C2D">
      <w:pPr>
        <w:spacing w:after="0" w:line="240" w:lineRule="auto"/>
        <w:jc w:val="both"/>
        <w:rPr>
          <w:szCs w:val="28"/>
          <w:lang w:val="uk-UA"/>
        </w:rPr>
      </w:pPr>
    </w:p>
    <w:sectPr w:rsidR="002D0C2D" w:rsidRPr="002D0C2D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24" w:rsidRDefault="00F11E24">
      <w:pPr>
        <w:spacing w:after="0" w:line="240" w:lineRule="auto"/>
      </w:pPr>
      <w:r>
        <w:separator/>
      </w:r>
    </w:p>
  </w:endnote>
  <w:endnote w:type="continuationSeparator" w:id="0">
    <w:p w:rsidR="00F11E24" w:rsidRDefault="00F1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886788"/>
      <w:docPartObj>
        <w:docPartGallery w:val="Page Numbers (Bottom of Page)"/>
        <w:docPartUnique/>
      </w:docPartObj>
    </w:sdtPr>
    <w:sdtEndPr/>
    <w:sdtContent>
      <w:p w:rsidR="0005174E" w:rsidRDefault="00E72D0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B23" w:rsidRPr="00E03B23">
          <w:rPr>
            <w:noProof/>
            <w:lang w:val="uk-UA"/>
          </w:rPr>
          <w:t>3</w:t>
        </w:r>
        <w:r>
          <w:fldChar w:fldCharType="end"/>
        </w:r>
      </w:p>
    </w:sdtContent>
  </w:sdt>
  <w:p w:rsidR="0005174E" w:rsidRDefault="00F11E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24" w:rsidRDefault="00F11E24">
      <w:pPr>
        <w:spacing w:after="0" w:line="240" w:lineRule="auto"/>
      </w:pPr>
      <w:r>
        <w:separator/>
      </w:r>
    </w:p>
  </w:footnote>
  <w:footnote w:type="continuationSeparator" w:id="0">
    <w:p w:rsidR="00F11E24" w:rsidRDefault="00F11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2D"/>
    <w:rsid w:val="0029193D"/>
    <w:rsid w:val="002D0C2D"/>
    <w:rsid w:val="00486FA0"/>
    <w:rsid w:val="005204CF"/>
    <w:rsid w:val="008E6298"/>
    <w:rsid w:val="009D7CE0"/>
    <w:rsid w:val="00E03B23"/>
    <w:rsid w:val="00E72D06"/>
    <w:rsid w:val="00F1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BC26"/>
  <w15:chartTrackingRefBased/>
  <w15:docId w15:val="{1EF8DFA2-2504-4012-AA40-DE6B1F18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0C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2D0C2D"/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8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86FA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4685</Words>
  <Characters>2672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Вікторівна Поліщук</dc:creator>
  <cp:keywords/>
  <dc:description/>
  <cp:lastModifiedBy>Інна Володимирівна Прилуцька</cp:lastModifiedBy>
  <cp:revision>5</cp:revision>
  <cp:lastPrinted>2016-04-21T06:42:00Z</cp:lastPrinted>
  <dcterms:created xsi:type="dcterms:W3CDTF">2016-04-19T14:39:00Z</dcterms:created>
  <dcterms:modified xsi:type="dcterms:W3CDTF">2016-04-22T12:51:00Z</dcterms:modified>
</cp:coreProperties>
</file>